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CA898">
      <w:pPr>
        <w:pStyle w:val="21"/>
        <w:ind w:left="0" w:leftChars="0" w:firstLine="0" w:firstLineChars="0"/>
        <w:jc w:val="both"/>
        <w:rPr>
          <w:rFonts w:hint="eastAsia"/>
          <w:b/>
          <w:bCs/>
          <w:color w:val="C00000"/>
          <w:sz w:val="24"/>
          <w:szCs w:val="24"/>
          <w:lang w:val="en-US" w:eastAsia="zh-CN"/>
        </w:rPr>
      </w:pPr>
      <w:r>
        <w:rPr>
          <w:rFonts w:hint="eastAsia"/>
          <w:b/>
          <w:bCs/>
          <w:color w:val="C00000"/>
          <w:sz w:val="24"/>
          <w:szCs w:val="24"/>
          <w:lang w:val="en-US" w:eastAsia="zh-CN"/>
        </w:rPr>
        <w:drawing>
          <wp:anchor distT="0" distB="0" distL="114300" distR="114300" simplePos="0" relativeHeight="251662336" behindDoc="1" locked="0" layoutInCell="1" allowOverlap="1">
            <wp:simplePos x="0" y="0"/>
            <wp:positionH relativeFrom="column">
              <wp:posOffset>-1136015</wp:posOffset>
            </wp:positionH>
            <wp:positionV relativeFrom="paragraph">
              <wp:posOffset>-890270</wp:posOffset>
            </wp:positionV>
            <wp:extent cx="7561580" cy="10696575"/>
            <wp:effectExtent l="0" t="0" r="1270" b="0"/>
            <wp:wrapTight wrapText="bothSides">
              <wp:wrapPolygon>
                <wp:start x="0" y="0"/>
                <wp:lineTo x="0" y="21581"/>
                <wp:lineTo x="21549" y="21581"/>
                <wp:lineTo x="21549" y="0"/>
                <wp:lineTo x="0" y="0"/>
              </wp:wrapPolygon>
            </wp:wrapTight>
            <wp:docPr id="15" name="图片 15" descr="c56a58ae95ada7cb588d02f103bbe4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56a58ae95ada7cb588d02f103bbe4f5"/>
                    <pic:cNvPicPr>
                      <a:picLocks noChangeAspect="1"/>
                    </pic:cNvPicPr>
                  </pic:nvPicPr>
                  <pic:blipFill>
                    <a:blip r:embed="rId6"/>
                    <a:stretch>
                      <a:fillRect/>
                    </a:stretch>
                  </pic:blipFill>
                  <pic:spPr>
                    <a:xfrm>
                      <a:off x="0" y="0"/>
                      <a:ext cx="7561580" cy="10696575"/>
                    </a:xfrm>
                    <a:prstGeom prst="rect">
                      <a:avLst/>
                    </a:prstGeom>
                  </pic:spPr>
                </pic:pic>
              </a:graphicData>
            </a:graphic>
          </wp:anchor>
        </w:drawing>
      </w:r>
    </w:p>
    <w:p w14:paraId="374C6A41">
      <w:pPr>
        <w:pStyle w:val="21"/>
        <w:ind w:left="0" w:leftChars="0" w:firstLine="0" w:firstLineChars="0"/>
        <w:jc w:val="both"/>
        <w:rPr>
          <w:rFonts w:hint="eastAsia"/>
          <w:b/>
          <w:bCs/>
          <w:color w:val="C00000"/>
          <w:sz w:val="24"/>
          <w:szCs w:val="24"/>
          <w:lang w:val="en-US" w:eastAsia="zh-CN"/>
        </w:rPr>
      </w:pPr>
    </w:p>
    <w:p w14:paraId="56A4CE9D">
      <w:pPr>
        <w:pStyle w:val="21"/>
        <w:ind w:left="0" w:leftChars="0" w:firstLine="0" w:firstLineChars="0"/>
        <w:jc w:val="both"/>
        <w:rPr>
          <w:rFonts w:hint="eastAsia"/>
          <w:b/>
          <w:bCs/>
          <w:color w:val="C00000"/>
          <w:sz w:val="24"/>
          <w:szCs w:val="24"/>
          <w:lang w:val="en-US" w:eastAsia="zh-CN"/>
        </w:rPr>
      </w:pPr>
    </w:p>
    <w:p w14:paraId="225916F0">
      <w:pPr>
        <w:pStyle w:val="21"/>
        <w:ind w:left="0" w:leftChars="0" w:firstLine="0" w:firstLineChars="0"/>
        <w:jc w:val="both"/>
        <w:rPr>
          <w:rFonts w:hint="eastAsia"/>
          <w:b/>
          <w:bCs/>
          <w:color w:val="C00000"/>
          <w:sz w:val="24"/>
          <w:szCs w:val="24"/>
          <w:lang w:val="en-US" w:eastAsia="zh-CN"/>
        </w:rPr>
      </w:pPr>
    </w:p>
    <w:p w14:paraId="3F8D085C">
      <w:pPr>
        <w:pStyle w:val="21"/>
        <w:ind w:left="0" w:leftChars="0" w:firstLine="0" w:firstLineChars="0"/>
        <w:jc w:val="both"/>
        <w:rPr>
          <w:rFonts w:hint="eastAsia"/>
          <w:b/>
          <w:bCs/>
          <w:color w:val="C00000"/>
          <w:sz w:val="24"/>
          <w:szCs w:val="24"/>
          <w:lang w:val="en-US" w:eastAsia="zh-CN"/>
        </w:rPr>
      </w:pPr>
    </w:p>
    <w:p w14:paraId="270778FA">
      <w:pPr>
        <w:pStyle w:val="21"/>
        <w:ind w:left="0" w:leftChars="0" w:firstLine="0" w:firstLineChars="0"/>
        <w:jc w:val="both"/>
        <w:rPr>
          <w:rFonts w:hint="eastAsia"/>
          <w:b/>
          <w:bCs/>
          <w:color w:val="C00000"/>
          <w:sz w:val="24"/>
          <w:szCs w:val="24"/>
          <w:lang w:val="en-US" w:eastAsia="zh-CN"/>
        </w:rPr>
      </w:pPr>
    </w:p>
    <w:p w14:paraId="76B28849">
      <w:pPr>
        <w:pStyle w:val="21"/>
        <w:ind w:left="0" w:leftChars="0" w:firstLine="0" w:firstLineChars="0"/>
        <w:jc w:val="both"/>
        <w:rPr>
          <w:rFonts w:hint="eastAsia"/>
          <w:b/>
          <w:bCs/>
          <w:color w:val="C00000"/>
          <w:sz w:val="24"/>
          <w:szCs w:val="24"/>
          <w:lang w:val="en-US" w:eastAsia="zh-CN"/>
        </w:rPr>
      </w:pPr>
    </w:p>
    <w:p w14:paraId="2771E086">
      <w:pPr>
        <w:pStyle w:val="21"/>
        <w:ind w:left="0" w:leftChars="0" w:firstLine="0" w:firstLineChars="0"/>
        <w:jc w:val="both"/>
        <w:rPr>
          <w:rFonts w:hint="eastAsia"/>
          <w:b/>
          <w:bCs/>
          <w:color w:val="C00000"/>
          <w:sz w:val="24"/>
          <w:szCs w:val="24"/>
          <w:lang w:val="en-US" w:eastAsia="zh-CN"/>
        </w:rPr>
      </w:pPr>
    </w:p>
    <w:p w14:paraId="4CF59003">
      <w:pPr>
        <w:pStyle w:val="21"/>
        <w:ind w:left="0" w:leftChars="0" w:firstLine="0" w:firstLineChars="0"/>
        <w:jc w:val="both"/>
        <w:rPr>
          <w:rFonts w:hint="eastAsia"/>
          <w:b/>
          <w:bCs/>
          <w:color w:val="C00000"/>
          <w:sz w:val="24"/>
          <w:szCs w:val="24"/>
          <w:lang w:val="en-US" w:eastAsia="zh-CN"/>
        </w:rPr>
      </w:pPr>
    </w:p>
    <w:p w14:paraId="31E99F71">
      <w:pPr>
        <w:pStyle w:val="21"/>
        <w:ind w:left="0" w:leftChars="0" w:firstLine="0" w:firstLineChars="0"/>
        <w:jc w:val="both"/>
        <w:rPr>
          <w:rFonts w:hint="eastAsia"/>
          <w:b/>
          <w:bCs/>
          <w:color w:val="C00000"/>
          <w:sz w:val="24"/>
          <w:szCs w:val="24"/>
          <w:lang w:val="en-US" w:eastAsia="zh-CN"/>
        </w:rPr>
      </w:pPr>
    </w:p>
    <w:p w14:paraId="50C1B778">
      <w:pPr>
        <w:pStyle w:val="21"/>
        <w:ind w:left="0" w:leftChars="0" w:firstLine="0" w:firstLineChars="0"/>
        <w:jc w:val="both"/>
        <w:rPr>
          <w:rFonts w:hint="eastAsia"/>
          <w:b/>
          <w:bCs/>
          <w:color w:val="C00000"/>
          <w:sz w:val="24"/>
          <w:szCs w:val="24"/>
          <w:lang w:val="en-US" w:eastAsia="zh-CN"/>
        </w:rPr>
      </w:pPr>
    </w:p>
    <w:p w14:paraId="4C83BF39">
      <w:pPr>
        <w:pStyle w:val="21"/>
        <w:ind w:left="0" w:leftChars="0" w:firstLine="0" w:firstLineChars="0"/>
        <w:jc w:val="both"/>
        <w:rPr>
          <w:rFonts w:hint="eastAsia"/>
          <w:b/>
          <w:bCs/>
          <w:color w:val="C00000"/>
          <w:sz w:val="24"/>
          <w:szCs w:val="24"/>
          <w:lang w:val="en-US" w:eastAsia="zh-CN"/>
        </w:rPr>
      </w:pPr>
    </w:p>
    <w:p w14:paraId="36400AE3">
      <w:pPr>
        <w:pStyle w:val="21"/>
        <w:ind w:left="0" w:leftChars="0" w:firstLine="0" w:firstLineChars="0"/>
        <w:jc w:val="both"/>
        <w:rPr>
          <w:rFonts w:hint="eastAsia"/>
          <w:b/>
          <w:bCs/>
          <w:color w:val="C00000"/>
          <w:sz w:val="24"/>
          <w:szCs w:val="24"/>
          <w:lang w:val="en-US" w:eastAsia="zh-CN"/>
        </w:rPr>
      </w:pPr>
    </w:p>
    <w:p w14:paraId="0A360B76">
      <w:pPr>
        <w:pStyle w:val="21"/>
        <w:ind w:left="0" w:leftChars="0" w:firstLine="0" w:firstLineChars="0"/>
        <w:jc w:val="both"/>
        <w:rPr>
          <w:rFonts w:hint="eastAsia"/>
          <w:b/>
          <w:bCs/>
          <w:color w:val="C00000"/>
          <w:sz w:val="24"/>
          <w:szCs w:val="24"/>
          <w:lang w:val="en-US" w:eastAsia="zh-CN"/>
        </w:rPr>
      </w:pPr>
    </w:p>
    <w:p w14:paraId="72A0CD81">
      <w:pPr>
        <w:pStyle w:val="21"/>
        <w:ind w:left="0" w:leftChars="0" w:firstLine="0" w:firstLineChars="0"/>
        <w:jc w:val="both"/>
        <w:rPr>
          <w:rFonts w:hint="eastAsia"/>
          <w:b/>
          <w:bCs/>
          <w:color w:val="C00000"/>
          <w:sz w:val="24"/>
          <w:szCs w:val="24"/>
          <w:lang w:val="en-US" w:eastAsia="zh-CN"/>
        </w:rPr>
      </w:pPr>
      <w:r>
        <w:rPr>
          <w:rFonts w:hint="eastAsia"/>
          <w:b/>
          <w:bCs/>
          <w:color w:val="C00000"/>
          <w:sz w:val="24"/>
          <w:szCs w:val="24"/>
          <w:lang w:val="en-US" w:eastAsia="zh-CN"/>
        </w:rPr>
        <w:drawing>
          <wp:anchor distT="0" distB="0" distL="114300" distR="114300" simplePos="0" relativeHeight="251663360" behindDoc="0" locked="0" layoutInCell="1" allowOverlap="1">
            <wp:simplePos x="0" y="0"/>
            <wp:positionH relativeFrom="column">
              <wp:posOffset>-1168400</wp:posOffset>
            </wp:positionH>
            <wp:positionV relativeFrom="paragraph">
              <wp:posOffset>-3459480</wp:posOffset>
            </wp:positionV>
            <wp:extent cx="7566025" cy="10701655"/>
            <wp:effectExtent l="0" t="0" r="15875" b="4445"/>
            <wp:wrapNone/>
            <wp:docPr id="16" name="图片 16" descr="网红西安-详情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网红西安-详情_02"/>
                    <pic:cNvPicPr>
                      <a:picLocks noChangeAspect="1"/>
                    </pic:cNvPicPr>
                  </pic:nvPicPr>
                  <pic:blipFill>
                    <a:blip r:embed="rId7"/>
                    <a:stretch>
                      <a:fillRect/>
                    </a:stretch>
                  </pic:blipFill>
                  <pic:spPr>
                    <a:xfrm>
                      <a:off x="0" y="0"/>
                      <a:ext cx="7566025" cy="10701655"/>
                    </a:xfrm>
                    <a:prstGeom prst="rect">
                      <a:avLst/>
                    </a:prstGeom>
                    <a:noFill/>
                    <a:ln>
                      <a:noFill/>
                    </a:ln>
                  </pic:spPr>
                </pic:pic>
              </a:graphicData>
            </a:graphic>
          </wp:anchor>
        </w:drawing>
      </w:r>
    </w:p>
    <w:p w14:paraId="1E84679C">
      <w:pPr>
        <w:pStyle w:val="21"/>
        <w:ind w:left="0" w:leftChars="0" w:firstLine="0" w:firstLineChars="0"/>
        <w:jc w:val="both"/>
        <w:rPr>
          <w:rFonts w:hint="eastAsia"/>
          <w:b/>
          <w:bCs/>
          <w:color w:val="C00000"/>
          <w:sz w:val="24"/>
          <w:szCs w:val="24"/>
          <w:lang w:val="en-US" w:eastAsia="zh-CN"/>
        </w:rPr>
      </w:pPr>
    </w:p>
    <w:p w14:paraId="3B7B5373">
      <w:pPr>
        <w:pStyle w:val="21"/>
        <w:ind w:left="0" w:leftChars="0" w:firstLine="0" w:firstLineChars="0"/>
        <w:jc w:val="both"/>
        <w:rPr>
          <w:rFonts w:hint="eastAsia"/>
          <w:b/>
          <w:bCs/>
          <w:color w:val="C00000"/>
          <w:sz w:val="24"/>
          <w:szCs w:val="24"/>
          <w:lang w:val="en-US" w:eastAsia="zh-CN"/>
        </w:rPr>
      </w:pPr>
    </w:p>
    <w:p w14:paraId="511B4E68">
      <w:pPr>
        <w:pStyle w:val="21"/>
        <w:ind w:left="0" w:leftChars="0" w:firstLine="0" w:firstLineChars="0"/>
        <w:jc w:val="both"/>
        <w:rPr>
          <w:rFonts w:hint="eastAsia"/>
          <w:b/>
          <w:bCs/>
          <w:color w:val="C00000"/>
          <w:sz w:val="24"/>
          <w:szCs w:val="24"/>
          <w:lang w:val="en-US" w:eastAsia="zh-CN"/>
        </w:rPr>
      </w:pPr>
    </w:p>
    <w:p w14:paraId="6A64D454">
      <w:pPr>
        <w:pStyle w:val="21"/>
        <w:ind w:left="0" w:leftChars="0" w:firstLine="0" w:firstLineChars="0"/>
        <w:jc w:val="both"/>
        <w:rPr>
          <w:rFonts w:hint="eastAsia"/>
          <w:b/>
          <w:bCs/>
          <w:color w:val="C00000"/>
          <w:sz w:val="24"/>
          <w:szCs w:val="24"/>
          <w:lang w:val="en-US" w:eastAsia="zh-CN"/>
        </w:rPr>
      </w:pPr>
    </w:p>
    <w:p w14:paraId="5B330732">
      <w:pPr>
        <w:pStyle w:val="21"/>
        <w:ind w:left="0" w:leftChars="0" w:firstLine="0" w:firstLineChars="0"/>
        <w:jc w:val="both"/>
        <w:rPr>
          <w:rFonts w:hint="eastAsia"/>
          <w:b/>
          <w:bCs/>
          <w:color w:val="C00000"/>
          <w:sz w:val="24"/>
          <w:szCs w:val="24"/>
          <w:lang w:val="en-US" w:eastAsia="zh-CN"/>
        </w:rPr>
      </w:pPr>
    </w:p>
    <w:p w14:paraId="7D915468">
      <w:pPr>
        <w:pStyle w:val="21"/>
        <w:ind w:left="0" w:leftChars="0" w:firstLine="0" w:firstLineChars="0"/>
        <w:jc w:val="both"/>
        <w:rPr>
          <w:rFonts w:hint="eastAsia"/>
          <w:b/>
          <w:bCs/>
          <w:color w:val="C00000"/>
          <w:sz w:val="24"/>
          <w:szCs w:val="24"/>
          <w:lang w:val="en-US" w:eastAsia="zh-CN"/>
        </w:rPr>
      </w:pPr>
    </w:p>
    <w:p w14:paraId="2C2A62A7">
      <w:pPr>
        <w:pStyle w:val="21"/>
        <w:ind w:left="0" w:leftChars="0" w:firstLine="0" w:firstLineChars="0"/>
        <w:jc w:val="both"/>
        <w:rPr>
          <w:rFonts w:hint="eastAsia"/>
          <w:b/>
          <w:bCs/>
          <w:color w:val="C00000"/>
          <w:sz w:val="24"/>
          <w:szCs w:val="24"/>
          <w:lang w:val="en-US" w:eastAsia="zh-CN"/>
        </w:rPr>
      </w:pPr>
    </w:p>
    <w:p w14:paraId="7C4ED7B4">
      <w:pPr>
        <w:pStyle w:val="21"/>
        <w:ind w:left="0" w:leftChars="0" w:firstLine="0" w:firstLineChars="0"/>
        <w:jc w:val="both"/>
        <w:rPr>
          <w:rFonts w:hint="eastAsia"/>
          <w:b/>
          <w:bCs/>
          <w:color w:val="C00000"/>
          <w:sz w:val="24"/>
          <w:szCs w:val="24"/>
          <w:lang w:val="en-US" w:eastAsia="zh-CN"/>
        </w:rPr>
      </w:pPr>
    </w:p>
    <w:p w14:paraId="1890D80A">
      <w:pPr>
        <w:pStyle w:val="21"/>
        <w:ind w:left="0" w:leftChars="0" w:firstLine="0" w:firstLineChars="0"/>
        <w:jc w:val="both"/>
        <w:rPr>
          <w:rFonts w:hint="eastAsia"/>
          <w:b/>
          <w:bCs/>
          <w:color w:val="C00000"/>
          <w:sz w:val="24"/>
          <w:szCs w:val="24"/>
          <w:lang w:val="en-US" w:eastAsia="zh-CN"/>
        </w:rPr>
      </w:pPr>
    </w:p>
    <w:p w14:paraId="01238E5D">
      <w:pPr>
        <w:pStyle w:val="21"/>
        <w:ind w:left="0" w:leftChars="0" w:firstLine="0" w:firstLineChars="0"/>
        <w:jc w:val="both"/>
        <w:rPr>
          <w:rFonts w:hint="eastAsia"/>
          <w:b/>
          <w:bCs/>
          <w:color w:val="C00000"/>
          <w:sz w:val="24"/>
          <w:szCs w:val="24"/>
          <w:lang w:val="en-US" w:eastAsia="zh-CN"/>
        </w:rPr>
      </w:pPr>
    </w:p>
    <w:p w14:paraId="51EB20B7">
      <w:pPr>
        <w:pStyle w:val="21"/>
        <w:ind w:left="0" w:leftChars="0" w:firstLine="0" w:firstLineChars="0"/>
        <w:jc w:val="both"/>
        <w:rPr>
          <w:rFonts w:hint="eastAsia"/>
          <w:b/>
          <w:bCs/>
          <w:color w:val="C00000"/>
          <w:sz w:val="24"/>
          <w:szCs w:val="24"/>
          <w:lang w:val="en-US" w:eastAsia="zh-CN"/>
        </w:rPr>
      </w:pPr>
    </w:p>
    <w:p w14:paraId="07E0B667">
      <w:pPr>
        <w:pStyle w:val="21"/>
        <w:ind w:left="0" w:leftChars="0" w:firstLine="0" w:firstLineChars="0"/>
        <w:jc w:val="both"/>
        <w:rPr>
          <w:rFonts w:hint="eastAsia"/>
          <w:b/>
          <w:bCs/>
          <w:color w:val="C00000"/>
          <w:sz w:val="24"/>
          <w:szCs w:val="24"/>
          <w:lang w:val="en-US" w:eastAsia="zh-CN"/>
        </w:rPr>
      </w:pPr>
    </w:p>
    <w:p w14:paraId="0D47B498">
      <w:pPr>
        <w:pStyle w:val="21"/>
        <w:ind w:left="0" w:leftChars="0" w:firstLine="0" w:firstLineChars="0"/>
        <w:jc w:val="both"/>
        <w:rPr>
          <w:rFonts w:hint="eastAsia"/>
          <w:b/>
          <w:bCs/>
          <w:color w:val="C00000"/>
          <w:sz w:val="24"/>
          <w:szCs w:val="24"/>
          <w:lang w:val="en-US" w:eastAsia="zh-CN"/>
        </w:rPr>
      </w:pPr>
    </w:p>
    <w:p w14:paraId="38A12C75">
      <w:pPr>
        <w:pStyle w:val="21"/>
        <w:ind w:left="0" w:leftChars="0" w:firstLine="0" w:firstLineChars="0"/>
        <w:jc w:val="both"/>
        <w:rPr>
          <w:rFonts w:hint="eastAsia"/>
          <w:b/>
          <w:bCs/>
          <w:color w:val="C00000"/>
          <w:sz w:val="24"/>
          <w:szCs w:val="24"/>
          <w:lang w:val="en-US" w:eastAsia="zh-CN"/>
        </w:rPr>
      </w:pPr>
    </w:p>
    <w:p w14:paraId="787D0A5B">
      <w:pPr>
        <w:pStyle w:val="21"/>
        <w:ind w:left="0" w:leftChars="0" w:firstLine="0" w:firstLineChars="0"/>
        <w:jc w:val="both"/>
        <w:rPr>
          <w:rFonts w:hint="eastAsia"/>
          <w:b/>
          <w:bCs/>
          <w:color w:val="C00000"/>
          <w:sz w:val="24"/>
          <w:szCs w:val="24"/>
          <w:lang w:val="en-US" w:eastAsia="zh-CN"/>
        </w:rPr>
      </w:pPr>
    </w:p>
    <w:p w14:paraId="06ED943F">
      <w:pPr>
        <w:pStyle w:val="21"/>
        <w:ind w:left="0" w:leftChars="0" w:firstLine="0" w:firstLineChars="0"/>
        <w:jc w:val="both"/>
        <w:rPr>
          <w:rFonts w:hint="eastAsia"/>
          <w:b/>
          <w:bCs/>
          <w:color w:val="C00000"/>
          <w:sz w:val="24"/>
          <w:szCs w:val="24"/>
          <w:lang w:val="en-US" w:eastAsia="zh-CN"/>
        </w:rPr>
      </w:pPr>
    </w:p>
    <w:p w14:paraId="511E4D4E">
      <w:pPr>
        <w:pStyle w:val="21"/>
        <w:ind w:left="0" w:leftChars="0" w:firstLine="0" w:firstLineChars="0"/>
        <w:jc w:val="both"/>
        <w:rPr>
          <w:rFonts w:hint="eastAsia"/>
          <w:b/>
          <w:bCs/>
          <w:color w:val="C00000"/>
          <w:sz w:val="24"/>
          <w:szCs w:val="24"/>
          <w:lang w:val="en-US" w:eastAsia="zh-CN"/>
        </w:rPr>
      </w:pPr>
    </w:p>
    <w:p w14:paraId="7337B4C6">
      <w:pPr>
        <w:pStyle w:val="21"/>
        <w:ind w:left="0" w:leftChars="0" w:firstLine="0" w:firstLineChars="0"/>
        <w:jc w:val="both"/>
        <w:rPr>
          <w:rFonts w:hint="eastAsia"/>
          <w:b/>
          <w:bCs/>
          <w:color w:val="C00000"/>
          <w:sz w:val="24"/>
          <w:szCs w:val="24"/>
          <w:lang w:val="en-US" w:eastAsia="zh-CN"/>
        </w:rPr>
      </w:pPr>
    </w:p>
    <w:p w14:paraId="3B5C9270">
      <w:pPr>
        <w:pStyle w:val="21"/>
        <w:ind w:left="0" w:leftChars="0" w:firstLine="0" w:firstLineChars="0"/>
        <w:jc w:val="both"/>
        <w:rPr>
          <w:rFonts w:hint="eastAsia"/>
          <w:b/>
          <w:bCs/>
          <w:color w:val="C00000"/>
          <w:sz w:val="24"/>
          <w:szCs w:val="24"/>
          <w:lang w:val="en-US" w:eastAsia="zh-CN"/>
        </w:rPr>
      </w:pPr>
    </w:p>
    <w:p w14:paraId="17A7F73A">
      <w:pPr>
        <w:pStyle w:val="21"/>
        <w:ind w:left="0" w:leftChars="0" w:firstLine="0" w:firstLineChars="0"/>
        <w:jc w:val="both"/>
        <w:rPr>
          <w:rFonts w:hint="eastAsia"/>
          <w:b/>
          <w:bCs/>
          <w:color w:val="C00000"/>
          <w:sz w:val="24"/>
          <w:szCs w:val="24"/>
          <w:lang w:val="en-US" w:eastAsia="zh-CN"/>
        </w:rPr>
      </w:pPr>
    </w:p>
    <w:p w14:paraId="1C81DCBC">
      <w:pPr>
        <w:pStyle w:val="21"/>
        <w:ind w:left="0" w:leftChars="0" w:firstLine="0" w:firstLineChars="0"/>
        <w:jc w:val="both"/>
        <w:rPr>
          <w:rFonts w:hint="eastAsia"/>
          <w:b/>
          <w:bCs/>
          <w:color w:val="C00000"/>
          <w:sz w:val="24"/>
          <w:szCs w:val="24"/>
          <w:lang w:val="en-US" w:eastAsia="zh-CN"/>
        </w:rPr>
      </w:pPr>
    </w:p>
    <w:p w14:paraId="2AB73E24">
      <w:pPr>
        <w:pStyle w:val="21"/>
        <w:ind w:left="0" w:leftChars="0" w:firstLine="0" w:firstLineChars="0"/>
        <w:jc w:val="both"/>
        <w:rPr>
          <w:rFonts w:hint="eastAsia"/>
          <w:b/>
          <w:bCs/>
          <w:color w:val="C00000"/>
          <w:sz w:val="24"/>
          <w:szCs w:val="24"/>
          <w:lang w:val="en-US" w:eastAsia="zh-CN"/>
        </w:rPr>
      </w:pPr>
    </w:p>
    <w:p w14:paraId="1D45CE94">
      <w:pPr>
        <w:pStyle w:val="21"/>
        <w:ind w:left="0" w:leftChars="0" w:firstLine="0" w:firstLineChars="0"/>
        <w:jc w:val="both"/>
        <w:rPr>
          <w:rFonts w:hint="eastAsia"/>
          <w:b/>
          <w:bCs/>
          <w:color w:val="C00000"/>
          <w:sz w:val="24"/>
          <w:szCs w:val="24"/>
          <w:lang w:val="en-US" w:eastAsia="zh-CN"/>
        </w:rPr>
      </w:pPr>
    </w:p>
    <w:p w14:paraId="719085A8">
      <w:pPr>
        <w:pStyle w:val="21"/>
        <w:ind w:left="0" w:leftChars="0" w:firstLine="0" w:firstLineChars="0"/>
        <w:jc w:val="both"/>
        <w:rPr>
          <w:rFonts w:hint="eastAsia"/>
          <w:b/>
          <w:bCs/>
          <w:color w:val="C00000"/>
          <w:sz w:val="24"/>
          <w:szCs w:val="24"/>
          <w:lang w:val="en-US" w:eastAsia="zh-CN"/>
        </w:rPr>
      </w:pPr>
    </w:p>
    <w:p w14:paraId="5684CFFC">
      <w:pPr>
        <w:pStyle w:val="21"/>
        <w:ind w:left="0" w:leftChars="0" w:firstLine="0" w:firstLineChars="0"/>
        <w:jc w:val="both"/>
        <w:rPr>
          <w:rFonts w:hint="eastAsia"/>
          <w:b/>
          <w:bCs/>
          <w:color w:val="C00000"/>
          <w:sz w:val="24"/>
          <w:szCs w:val="24"/>
          <w:lang w:val="en-US" w:eastAsia="zh-CN"/>
        </w:rPr>
      </w:pPr>
    </w:p>
    <w:p w14:paraId="4128E99C">
      <w:pPr>
        <w:pStyle w:val="21"/>
        <w:ind w:left="0" w:leftChars="0" w:firstLine="0" w:firstLineChars="0"/>
        <w:jc w:val="both"/>
        <w:rPr>
          <w:rFonts w:hint="eastAsia"/>
          <w:b/>
          <w:bCs/>
          <w:color w:val="C00000"/>
          <w:sz w:val="24"/>
          <w:szCs w:val="24"/>
          <w:lang w:val="en-US" w:eastAsia="zh-CN"/>
        </w:rPr>
      </w:pPr>
    </w:p>
    <w:p w14:paraId="3CDE2979">
      <w:pPr>
        <w:pStyle w:val="21"/>
        <w:ind w:left="0" w:leftChars="0" w:firstLine="0" w:firstLineChars="0"/>
        <w:jc w:val="both"/>
        <w:rPr>
          <w:rFonts w:hint="eastAsia"/>
          <w:b/>
          <w:bCs/>
          <w:color w:val="C00000"/>
          <w:sz w:val="24"/>
          <w:szCs w:val="24"/>
          <w:lang w:val="en-US" w:eastAsia="zh-CN"/>
        </w:rPr>
      </w:pPr>
    </w:p>
    <w:p w14:paraId="009421AA">
      <w:pPr>
        <w:pStyle w:val="21"/>
        <w:ind w:left="0" w:leftChars="0" w:firstLine="0" w:firstLineChars="0"/>
        <w:jc w:val="both"/>
        <w:rPr>
          <w:rFonts w:hint="eastAsia"/>
          <w:b/>
          <w:bCs/>
          <w:color w:val="C00000"/>
          <w:sz w:val="24"/>
          <w:szCs w:val="24"/>
          <w:lang w:val="en-US" w:eastAsia="zh-CN"/>
        </w:rPr>
      </w:pPr>
    </w:p>
    <w:p w14:paraId="5E9EFBE7">
      <w:pPr>
        <w:pStyle w:val="21"/>
        <w:ind w:left="0" w:leftChars="0" w:firstLine="0" w:firstLineChars="0"/>
        <w:jc w:val="both"/>
        <w:rPr>
          <w:rFonts w:hint="eastAsia"/>
          <w:b/>
          <w:bCs/>
          <w:color w:val="C00000"/>
          <w:sz w:val="24"/>
          <w:szCs w:val="24"/>
          <w:lang w:val="en-US" w:eastAsia="zh-CN"/>
        </w:rPr>
      </w:pPr>
    </w:p>
    <w:p w14:paraId="40297A98">
      <w:pPr>
        <w:pStyle w:val="21"/>
        <w:ind w:left="0" w:leftChars="0" w:firstLine="0" w:firstLineChars="0"/>
        <w:jc w:val="both"/>
        <w:rPr>
          <w:rFonts w:hint="eastAsia"/>
          <w:b/>
          <w:bCs/>
          <w:color w:val="C00000"/>
          <w:sz w:val="24"/>
          <w:szCs w:val="24"/>
          <w:lang w:val="en-US" w:eastAsia="zh-CN"/>
        </w:rPr>
      </w:pPr>
    </w:p>
    <w:p w14:paraId="554CDC18">
      <w:pPr>
        <w:pStyle w:val="21"/>
        <w:ind w:left="0" w:leftChars="0" w:firstLine="0" w:firstLineChars="0"/>
        <w:jc w:val="both"/>
        <w:rPr>
          <w:rFonts w:hint="eastAsia"/>
          <w:b/>
          <w:bCs/>
          <w:color w:val="C00000"/>
          <w:sz w:val="24"/>
          <w:szCs w:val="24"/>
          <w:lang w:val="en-US" w:eastAsia="zh-CN"/>
        </w:rPr>
      </w:pPr>
      <w:r>
        <w:rPr>
          <w:rFonts w:hint="eastAsia"/>
          <w:b/>
          <w:bCs/>
          <w:color w:val="C00000"/>
          <w:sz w:val="24"/>
          <w:szCs w:val="24"/>
          <w:lang w:val="en-US" w:eastAsia="zh-CN"/>
        </w:rPr>
        <w:drawing>
          <wp:anchor distT="0" distB="0" distL="114300" distR="114300" simplePos="0" relativeHeight="251660288" behindDoc="0" locked="0" layoutInCell="1" allowOverlap="1">
            <wp:simplePos x="0" y="0"/>
            <wp:positionH relativeFrom="column">
              <wp:posOffset>-1168400</wp:posOffset>
            </wp:positionH>
            <wp:positionV relativeFrom="paragraph">
              <wp:posOffset>-883920</wp:posOffset>
            </wp:positionV>
            <wp:extent cx="7566025" cy="10701655"/>
            <wp:effectExtent l="0" t="0" r="15875" b="4445"/>
            <wp:wrapNone/>
            <wp:docPr id="3" name="图片 3" descr="网红西安-详情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网红西安-详情_02"/>
                    <pic:cNvPicPr>
                      <a:picLocks noChangeAspect="1"/>
                    </pic:cNvPicPr>
                  </pic:nvPicPr>
                  <pic:blipFill>
                    <a:blip r:embed="rId7"/>
                    <a:stretch>
                      <a:fillRect/>
                    </a:stretch>
                  </pic:blipFill>
                  <pic:spPr>
                    <a:xfrm>
                      <a:off x="0" y="0"/>
                      <a:ext cx="7566025" cy="10701655"/>
                    </a:xfrm>
                    <a:prstGeom prst="rect">
                      <a:avLst/>
                    </a:prstGeom>
                    <a:noFill/>
                    <a:ln>
                      <a:noFill/>
                    </a:ln>
                  </pic:spPr>
                </pic:pic>
              </a:graphicData>
            </a:graphic>
          </wp:anchor>
        </w:drawing>
      </w:r>
    </w:p>
    <w:p w14:paraId="762AFD6F">
      <w:pPr>
        <w:pStyle w:val="21"/>
        <w:ind w:left="0" w:leftChars="0" w:firstLine="0" w:firstLineChars="0"/>
        <w:jc w:val="both"/>
        <w:rPr>
          <w:rFonts w:hint="eastAsia"/>
          <w:b/>
          <w:bCs/>
          <w:color w:val="C00000"/>
          <w:sz w:val="24"/>
          <w:szCs w:val="24"/>
          <w:lang w:val="en-US" w:eastAsia="zh-CN"/>
        </w:rPr>
      </w:pPr>
      <w:r>
        <w:rPr>
          <w:rFonts w:hint="eastAsia"/>
          <w:b/>
          <w:bCs/>
          <w:color w:val="C00000"/>
          <w:sz w:val="24"/>
          <w:szCs w:val="24"/>
          <w:lang w:val="en-US" w:eastAsia="zh-CN"/>
        </w:rPr>
        <w:drawing>
          <wp:anchor distT="0" distB="0" distL="114300" distR="114300" simplePos="0" relativeHeight="251664384" behindDoc="1" locked="0" layoutInCell="1" allowOverlap="1">
            <wp:simplePos x="0" y="0"/>
            <wp:positionH relativeFrom="column">
              <wp:posOffset>-1143000</wp:posOffset>
            </wp:positionH>
            <wp:positionV relativeFrom="paragraph">
              <wp:posOffset>-888365</wp:posOffset>
            </wp:positionV>
            <wp:extent cx="7559675" cy="10674985"/>
            <wp:effectExtent l="0" t="0" r="3175" b="0"/>
            <wp:wrapTight wrapText="bothSides">
              <wp:wrapPolygon>
                <wp:start x="0" y="0"/>
                <wp:lineTo x="0" y="21547"/>
                <wp:lineTo x="21555" y="21547"/>
                <wp:lineTo x="21555" y="0"/>
                <wp:lineTo x="0" y="0"/>
              </wp:wrapPolygon>
            </wp:wrapTight>
            <wp:docPr id="17" name="图片 17" descr="c60ca4be3e8ac77e2072ea323e4e24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60ca4be3e8ac77e2072ea323e4e24b1"/>
                    <pic:cNvPicPr>
                      <a:picLocks noChangeAspect="1"/>
                    </pic:cNvPicPr>
                  </pic:nvPicPr>
                  <pic:blipFill>
                    <a:blip r:embed="rId8"/>
                    <a:stretch>
                      <a:fillRect/>
                    </a:stretch>
                  </pic:blipFill>
                  <pic:spPr>
                    <a:xfrm>
                      <a:off x="0" y="0"/>
                      <a:ext cx="7559675" cy="10674985"/>
                    </a:xfrm>
                    <a:prstGeom prst="rect">
                      <a:avLst/>
                    </a:prstGeom>
                  </pic:spPr>
                </pic:pic>
              </a:graphicData>
            </a:graphic>
          </wp:anchor>
        </w:drawing>
      </w:r>
    </w:p>
    <w:p w14:paraId="572EF7AC">
      <w:pPr>
        <w:pStyle w:val="21"/>
        <w:ind w:left="0" w:leftChars="0" w:firstLine="0" w:firstLineChars="0"/>
        <w:jc w:val="both"/>
        <w:rPr>
          <w:rFonts w:hint="eastAsia"/>
          <w:b/>
          <w:bCs/>
          <w:color w:val="C00000"/>
          <w:sz w:val="24"/>
          <w:szCs w:val="24"/>
          <w:lang w:val="en-US" w:eastAsia="zh-CN"/>
        </w:rPr>
      </w:pPr>
      <w:r>
        <w:rPr>
          <w:rFonts w:hint="eastAsia"/>
          <w:b/>
          <w:bCs/>
          <w:color w:val="C00000"/>
          <w:sz w:val="24"/>
          <w:szCs w:val="24"/>
          <w:lang w:val="en-US" w:eastAsia="zh-CN"/>
        </w:rPr>
        <w:drawing>
          <wp:anchor distT="0" distB="0" distL="114300" distR="114300" simplePos="0" relativeHeight="251665408" behindDoc="1" locked="0" layoutInCell="1" allowOverlap="1">
            <wp:simplePos x="0" y="0"/>
            <wp:positionH relativeFrom="column">
              <wp:posOffset>-1204595</wp:posOffset>
            </wp:positionH>
            <wp:positionV relativeFrom="paragraph">
              <wp:posOffset>-1508125</wp:posOffset>
            </wp:positionV>
            <wp:extent cx="7559040" cy="10714355"/>
            <wp:effectExtent l="0" t="0" r="3810" b="0"/>
            <wp:wrapThrough wrapText="bothSides">
              <wp:wrapPolygon>
                <wp:start x="0" y="0"/>
                <wp:lineTo x="0" y="21545"/>
                <wp:lineTo x="21556" y="21545"/>
                <wp:lineTo x="21556" y="0"/>
                <wp:lineTo x="0" y="0"/>
              </wp:wrapPolygon>
            </wp:wrapThrough>
            <wp:docPr id="18" name="图片 18" descr="6434c939f47e0f044e0b9153ed21f7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6434c939f47e0f044e0b9153ed21f77d"/>
                    <pic:cNvPicPr>
                      <a:picLocks noChangeAspect="1"/>
                    </pic:cNvPicPr>
                  </pic:nvPicPr>
                  <pic:blipFill>
                    <a:blip r:embed="rId9"/>
                    <a:stretch>
                      <a:fillRect/>
                    </a:stretch>
                  </pic:blipFill>
                  <pic:spPr>
                    <a:xfrm>
                      <a:off x="0" y="0"/>
                      <a:ext cx="7559040" cy="10714355"/>
                    </a:xfrm>
                    <a:prstGeom prst="rect">
                      <a:avLst/>
                    </a:prstGeom>
                  </pic:spPr>
                </pic:pic>
              </a:graphicData>
            </a:graphic>
          </wp:anchor>
        </w:drawing>
      </w:r>
    </w:p>
    <w:p w14:paraId="04DADEF0">
      <w:pPr>
        <w:pStyle w:val="21"/>
        <w:ind w:left="0" w:leftChars="0" w:firstLine="0" w:firstLineChars="0"/>
        <w:jc w:val="both"/>
        <w:rPr>
          <w:rFonts w:hint="eastAsia"/>
          <w:b/>
          <w:bCs/>
          <w:color w:val="C00000"/>
          <w:sz w:val="24"/>
          <w:szCs w:val="24"/>
          <w:lang w:val="en-US" w:eastAsia="zh-CN"/>
        </w:rPr>
      </w:pPr>
    </w:p>
    <w:p w14:paraId="0ED01018">
      <w:pPr>
        <w:pStyle w:val="21"/>
        <w:ind w:left="0" w:leftChars="0" w:firstLine="0" w:firstLineChars="0"/>
        <w:jc w:val="both"/>
        <w:rPr>
          <w:rFonts w:hint="eastAsia"/>
          <w:b/>
          <w:bCs/>
          <w:color w:val="C00000"/>
          <w:sz w:val="24"/>
          <w:szCs w:val="24"/>
          <w:lang w:val="en-US" w:eastAsia="zh-CN"/>
        </w:rPr>
      </w:pPr>
    </w:p>
    <w:p w14:paraId="4436B044">
      <w:pPr>
        <w:pStyle w:val="21"/>
        <w:ind w:left="0" w:leftChars="0" w:firstLine="0" w:firstLineChars="0"/>
        <w:jc w:val="both"/>
        <w:rPr>
          <w:rFonts w:hint="eastAsia"/>
          <w:b/>
          <w:bCs/>
          <w:color w:val="C00000"/>
          <w:sz w:val="24"/>
          <w:szCs w:val="24"/>
          <w:lang w:val="en-US" w:eastAsia="zh-CN"/>
        </w:rPr>
      </w:pPr>
    </w:p>
    <w:p w14:paraId="7E9B090E">
      <w:pPr>
        <w:pStyle w:val="21"/>
        <w:ind w:left="0" w:leftChars="0" w:firstLine="0" w:firstLineChars="0"/>
        <w:jc w:val="both"/>
        <w:rPr>
          <w:rFonts w:hint="eastAsia"/>
          <w:b/>
          <w:bCs/>
          <w:color w:val="C00000"/>
          <w:sz w:val="24"/>
          <w:szCs w:val="24"/>
          <w:lang w:val="en-US" w:eastAsia="zh-CN"/>
        </w:rPr>
      </w:pPr>
      <w:r>
        <w:rPr>
          <w:rFonts w:hint="eastAsia"/>
          <w:b/>
          <w:bCs/>
          <w:color w:val="C00000"/>
          <w:sz w:val="24"/>
          <w:szCs w:val="24"/>
          <w:lang w:val="en-US" w:eastAsia="zh-CN"/>
        </w:rPr>
        <w:drawing>
          <wp:anchor distT="0" distB="0" distL="114300" distR="114300" simplePos="0" relativeHeight="251666432" behindDoc="0" locked="0" layoutInCell="1" allowOverlap="1">
            <wp:simplePos x="0" y="0"/>
            <wp:positionH relativeFrom="column">
              <wp:posOffset>-1181100</wp:posOffset>
            </wp:positionH>
            <wp:positionV relativeFrom="paragraph">
              <wp:posOffset>-1488440</wp:posOffset>
            </wp:positionV>
            <wp:extent cx="7677150" cy="10717530"/>
            <wp:effectExtent l="0" t="0" r="0" b="7620"/>
            <wp:wrapNone/>
            <wp:docPr id="19" name="图片 11" descr="8b0925e986a82859c040f6f4ebd74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descr="8b0925e986a82859c040f6f4ebd74bc"/>
                    <pic:cNvPicPr>
                      <a:picLocks noChangeAspect="1"/>
                    </pic:cNvPicPr>
                  </pic:nvPicPr>
                  <pic:blipFill>
                    <a:blip r:embed="rId10"/>
                    <a:stretch>
                      <a:fillRect/>
                    </a:stretch>
                  </pic:blipFill>
                  <pic:spPr>
                    <a:xfrm>
                      <a:off x="0" y="0"/>
                      <a:ext cx="7677150" cy="10717530"/>
                    </a:xfrm>
                    <a:prstGeom prst="rect">
                      <a:avLst/>
                    </a:prstGeom>
                    <a:noFill/>
                    <a:ln>
                      <a:noFill/>
                    </a:ln>
                  </pic:spPr>
                </pic:pic>
              </a:graphicData>
            </a:graphic>
          </wp:anchor>
        </w:drawing>
      </w:r>
    </w:p>
    <w:p w14:paraId="26C0D844">
      <w:pPr>
        <w:pStyle w:val="21"/>
        <w:ind w:left="0" w:leftChars="0" w:firstLine="0" w:firstLineChars="0"/>
        <w:jc w:val="both"/>
        <w:rPr>
          <w:rFonts w:hint="eastAsia"/>
          <w:b/>
          <w:bCs/>
          <w:color w:val="C00000"/>
          <w:sz w:val="24"/>
          <w:szCs w:val="24"/>
          <w:lang w:val="en-US" w:eastAsia="zh-CN"/>
        </w:rPr>
      </w:pPr>
    </w:p>
    <w:p w14:paraId="3183B35B">
      <w:pPr>
        <w:pStyle w:val="21"/>
        <w:ind w:left="0" w:leftChars="0" w:firstLine="0" w:firstLineChars="0"/>
        <w:jc w:val="both"/>
        <w:rPr>
          <w:rFonts w:hint="eastAsia"/>
          <w:b/>
          <w:bCs/>
          <w:color w:val="C00000"/>
          <w:sz w:val="24"/>
          <w:szCs w:val="24"/>
          <w:lang w:val="en-US" w:eastAsia="zh-CN"/>
        </w:rPr>
      </w:pPr>
    </w:p>
    <w:p w14:paraId="66E29B65">
      <w:pPr>
        <w:pStyle w:val="21"/>
        <w:ind w:left="0" w:leftChars="0" w:firstLine="0" w:firstLineChars="0"/>
        <w:jc w:val="both"/>
        <w:rPr>
          <w:rFonts w:hint="eastAsia"/>
          <w:b/>
          <w:bCs/>
          <w:color w:val="C00000"/>
          <w:sz w:val="24"/>
          <w:szCs w:val="24"/>
          <w:lang w:val="en-US" w:eastAsia="zh-CN"/>
        </w:rPr>
      </w:pPr>
    </w:p>
    <w:p w14:paraId="4A05BA7E">
      <w:pPr>
        <w:pStyle w:val="21"/>
        <w:ind w:left="0" w:leftChars="0" w:firstLine="0" w:firstLineChars="0"/>
        <w:jc w:val="both"/>
        <w:rPr>
          <w:rFonts w:hint="eastAsia"/>
          <w:b/>
          <w:bCs/>
          <w:color w:val="C00000"/>
          <w:sz w:val="24"/>
          <w:szCs w:val="24"/>
          <w:lang w:val="en-US" w:eastAsia="zh-CN"/>
        </w:rPr>
      </w:pPr>
    </w:p>
    <w:p w14:paraId="5581ECB0">
      <w:pPr>
        <w:pStyle w:val="21"/>
        <w:ind w:left="0" w:leftChars="0" w:firstLine="0" w:firstLineChars="0"/>
        <w:jc w:val="both"/>
        <w:rPr>
          <w:rFonts w:hint="eastAsia"/>
          <w:b/>
          <w:bCs/>
          <w:color w:val="C00000"/>
          <w:sz w:val="24"/>
          <w:szCs w:val="24"/>
          <w:lang w:val="en-US" w:eastAsia="zh-CN"/>
        </w:rPr>
      </w:pPr>
    </w:p>
    <w:p w14:paraId="39D79A05">
      <w:pPr>
        <w:pStyle w:val="21"/>
        <w:ind w:left="0" w:leftChars="0" w:firstLine="0" w:firstLineChars="0"/>
        <w:jc w:val="both"/>
        <w:rPr>
          <w:rFonts w:hint="eastAsia"/>
          <w:b/>
          <w:bCs/>
          <w:color w:val="C00000"/>
          <w:sz w:val="24"/>
          <w:szCs w:val="24"/>
          <w:lang w:val="en-US" w:eastAsia="zh-CN"/>
        </w:rPr>
      </w:pPr>
    </w:p>
    <w:p w14:paraId="36A2F0EF">
      <w:pPr>
        <w:pStyle w:val="21"/>
        <w:ind w:left="0" w:leftChars="0" w:firstLine="0" w:firstLineChars="0"/>
        <w:jc w:val="both"/>
        <w:rPr>
          <w:rFonts w:hint="eastAsia"/>
          <w:b/>
          <w:bCs/>
          <w:color w:val="C00000"/>
          <w:sz w:val="24"/>
          <w:szCs w:val="24"/>
          <w:lang w:val="en-US" w:eastAsia="zh-CN"/>
        </w:rPr>
      </w:pPr>
    </w:p>
    <w:p w14:paraId="2251CE3D">
      <w:pPr>
        <w:pStyle w:val="21"/>
        <w:ind w:left="0" w:leftChars="0" w:firstLine="0" w:firstLineChars="0"/>
        <w:jc w:val="both"/>
        <w:rPr>
          <w:rFonts w:hint="eastAsia"/>
          <w:b/>
          <w:bCs/>
          <w:color w:val="C00000"/>
          <w:sz w:val="24"/>
          <w:szCs w:val="24"/>
          <w:lang w:val="en-US" w:eastAsia="zh-CN"/>
        </w:rPr>
      </w:pPr>
    </w:p>
    <w:p w14:paraId="5C3E5339">
      <w:pPr>
        <w:pStyle w:val="21"/>
        <w:ind w:left="0" w:leftChars="0" w:firstLine="0" w:firstLineChars="0"/>
        <w:jc w:val="both"/>
        <w:rPr>
          <w:rFonts w:hint="eastAsia"/>
          <w:b/>
          <w:bCs/>
          <w:color w:val="C00000"/>
          <w:sz w:val="24"/>
          <w:szCs w:val="24"/>
          <w:lang w:val="en-US" w:eastAsia="zh-CN"/>
        </w:rPr>
      </w:pPr>
    </w:p>
    <w:p w14:paraId="12A5295C">
      <w:pPr>
        <w:pStyle w:val="21"/>
        <w:ind w:left="0" w:leftChars="0" w:firstLine="0" w:firstLineChars="0"/>
        <w:jc w:val="both"/>
        <w:rPr>
          <w:rFonts w:hint="eastAsia"/>
          <w:b/>
          <w:bCs/>
          <w:color w:val="C00000"/>
          <w:sz w:val="24"/>
          <w:szCs w:val="24"/>
          <w:lang w:val="en-US" w:eastAsia="zh-CN"/>
        </w:rPr>
      </w:pPr>
    </w:p>
    <w:p w14:paraId="1488ADF1">
      <w:pPr>
        <w:pStyle w:val="21"/>
        <w:ind w:left="0" w:leftChars="0" w:firstLine="0" w:firstLineChars="0"/>
        <w:jc w:val="both"/>
        <w:rPr>
          <w:rFonts w:hint="eastAsia"/>
          <w:b/>
          <w:bCs/>
          <w:color w:val="C00000"/>
          <w:sz w:val="24"/>
          <w:szCs w:val="24"/>
          <w:lang w:val="en-US" w:eastAsia="zh-CN"/>
        </w:rPr>
      </w:pPr>
    </w:p>
    <w:p w14:paraId="477D3358">
      <w:pPr>
        <w:pStyle w:val="21"/>
        <w:ind w:left="0" w:leftChars="0" w:firstLine="0" w:firstLineChars="0"/>
        <w:jc w:val="both"/>
        <w:rPr>
          <w:rFonts w:hint="eastAsia"/>
          <w:b/>
          <w:bCs/>
          <w:color w:val="C00000"/>
          <w:sz w:val="24"/>
          <w:szCs w:val="24"/>
          <w:lang w:val="en-US" w:eastAsia="zh-CN"/>
        </w:rPr>
      </w:pPr>
    </w:p>
    <w:p w14:paraId="5654DE3D">
      <w:pPr>
        <w:pStyle w:val="21"/>
        <w:ind w:left="0" w:leftChars="0" w:firstLine="0" w:firstLineChars="0"/>
        <w:jc w:val="both"/>
        <w:rPr>
          <w:rFonts w:hint="eastAsia"/>
          <w:b/>
          <w:bCs/>
          <w:color w:val="C00000"/>
          <w:sz w:val="24"/>
          <w:szCs w:val="24"/>
          <w:lang w:val="en-US" w:eastAsia="zh-CN"/>
        </w:rPr>
      </w:pPr>
    </w:p>
    <w:p w14:paraId="2590AA23">
      <w:pPr>
        <w:pStyle w:val="21"/>
        <w:ind w:left="0" w:leftChars="0" w:firstLine="0" w:firstLineChars="0"/>
        <w:jc w:val="both"/>
        <w:rPr>
          <w:rFonts w:hint="eastAsia"/>
          <w:b/>
          <w:bCs/>
          <w:color w:val="C00000"/>
          <w:sz w:val="24"/>
          <w:szCs w:val="24"/>
          <w:lang w:val="en-US" w:eastAsia="zh-CN"/>
        </w:rPr>
      </w:pPr>
    </w:p>
    <w:p w14:paraId="59991379">
      <w:pPr>
        <w:pStyle w:val="21"/>
        <w:ind w:left="0" w:leftChars="0" w:firstLine="0" w:firstLineChars="0"/>
        <w:jc w:val="both"/>
        <w:rPr>
          <w:rFonts w:hint="eastAsia"/>
          <w:b/>
          <w:bCs/>
          <w:color w:val="C00000"/>
          <w:sz w:val="24"/>
          <w:szCs w:val="24"/>
          <w:lang w:val="en-US" w:eastAsia="zh-CN"/>
        </w:rPr>
      </w:pPr>
    </w:p>
    <w:p w14:paraId="2B05EFBA">
      <w:pPr>
        <w:pStyle w:val="21"/>
        <w:ind w:left="0" w:leftChars="0" w:firstLine="0" w:firstLineChars="0"/>
        <w:jc w:val="both"/>
        <w:rPr>
          <w:rFonts w:hint="eastAsia"/>
          <w:b/>
          <w:bCs/>
          <w:color w:val="C00000"/>
          <w:sz w:val="24"/>
          <w:szCs w:val="24"/>
          <w:lang w:val="en-US" w:eastAsia="zh-CN"/>
        </w:rPr>
      </w:pPr>
    </w:p>
    <w:p w14:paraId="376FF0FD">
      <w:pPr>
        <w:pStyle w:val="21"/>
        <w:ind w:left="0" w:leftChars="0" w:firstLine="0" w:firstLineChars="0"/>
        <w:jc w:val="both"/>
        <w:rPr>
          <w:rFonts w:hint="eastAsia"/>
          <w:b/>
          <w:bCs/>
          <w:color w:val="C00000"/>
          <w:sz w:val="24"/>
          <w:szCs w:val="24"/>
          <w:lang w:val="en-US" w:eastAsia="zh-CN"/>
        </w:rPr>
      </w:pPr>
    </w:p>
    <w:p w14:paraId="45D618F5">
      <w:pPr>
        <w:pStyle w:val="21"/>
        <w:ind w:left="0" w:leftChars="0" w:firstLine="0" w:firstLineChars="0"/>
        <w:jc w:val="both"/>
        <w:rPr>
          <w:rFonts w:hint="eastAsia"/>
          <w:b/>
          <w:bCs/>
          <w:color w:val="C00000"/>
          <w:sz w:val="24"/>
          <w:szCs w:val="24"/>
          <w:lang w:val="en-US" w:eastAsia="zh-CN"/>
        </w:rPr>
      </w:pPr>
    </w:p>
    <w:p w14:paraId="5C72F091">
      <w:pPr>
        <w:pStyle w:val="21"/>
        <w:ind w:left="0" w:leftChars="0" w:firstLine="0" w:firstLineChars="0"/>
        <w:jc w:val="both"/>
        <w:rPr>
          <w:rFonts w:hint="eastAsia"/>
          <w:b/>
          <w:bCs/>
          <w:color w:val="C00000"/>
          <w:sz w:val="24"/>
          <w:szCs w:val="24"/>
          <w:lang w:val="en-US" w:eastAsia="zh-CN"/>
        </w:rPr>
      </w:pPr>
    </w:p>
    <w:p w14:paraId="056D4742">
      <w:pPr>
        <w:pStyle w:val="21"/>
        <w:ind w:left="0" w:leftChars="0" w:firstLine="0" w:firstLineChars="0"/>
        <w:jc w:val="both"/>
        <w:rPr>
          <w:rFonts w:hint="eastAsia"/>
          <w:b/>
          <w:bCs/>
          <w:color w:val="C00000"/>
          <w:sz w:val="24"/>
          <w:szCs w:val="24"/>
          <w:lang w:val="en-US" w:eastAsia="zh-CN"/>
        </w:rPr>
      </w:pPr>
    </w:p>
    <w:p w14:paraId="4478F1BF">
      <w:pPr>
        <w:pStyle w:val="21"/>
        <w:ind w:left="0" w:leftChars="0" w:firstLine="0" w:firstLineChars="0"/>
        <w:jc w:val="both"/>
        <w:rPr>
          <w:rFonts w:hint="eastAsia"/>
          <w:b/>
          <w:bCs/>
          <w:color w:val="C00000"/>
          <w:sz w:val="24"/>
          <w:szCs w:val="24"/>
          <w:lang w:val="en-US" w:eastAsia="zh-CN"/>
        </w:rPr>
      </w:pPr>
    </w:p>
    <w:p w14:paraId="1539B9F1">
      <w:pPr>
        <w:pStyle w:val="21"/>
        <w:ind w:left="0" w:leftChars="0" w:firstLine="0" w:firstLineChars="0"/>
        <w:jc w:val="both"/>
        <w:rPr>
          <w:rFonts w:hint="eastAsia"/>
          <w:b/>
          <w:bCs/>
          <w:color w:val="C00000"/>
          <w:sz w:val="24"/>
          <w:szCs w:val="24"/>
          <w:lang w:val="en-US" w:eastAsia="zh-CN"/>
        </w:rPr>
      </w:pPr>
    </w:p>
    <w:p w14:paraId="19F0D5DC">
      <w:pPr>
        <w:pStyle w:val="21"/>
        <w:ind w:left="0" w:leftChars="0" w:firstLine="0" w:firstLineChars="0"/>
        <w:jc w:val="both"/>
        <w:rPr>
          <w:rFonts w:hint="eastAsia"/>
          <w:b/>
          <w:bCs/>
          <w:color w:val="C00000"/>
          <w:sz w:val="24"/>
          <w:szCs w:val="24"/>
          <w:lang w:val="en-US" w:eastAsia="zh-CN"/>
        </w:rPr>
      </w:pPr>
    </w:p>
    <w:p w14:paraId="1217CBE8">
      <w:pPr>
        <w:pStyle w:val="21"/>
        <w:ind w:left="0" w:leftChars="0" w:firstLine="0" w:firstLineChars="0"/>
        <w:jc w:val="both"/>
        <w:rPr>
          <w:rFonts w:hint="eastAsia"/>
          <w:b/>
          <w:bCs/>
          <w:color w:val="C00000"/>
          <w:sz w:val="24"/>
          <w:szCs w:val="24"/>
          <w:lang w:val="en-US" w:eastAsia="zh-CN"/>
        </w:rPr>
      </w:pPr>
    </w:p>
    <w:p w14:paraId="7A44BB5B">
      <w:pPr>
        <w:pStyle w:val="21"/>
        <w:ind w:left="0" w:leftChars="0" w:firstLine="0" w:firstLineChars="0"/>
        <w:jc w:val="both"/>
        <w:rPr>
          <w:rFonts w:hint="eastAsia"/>
          <w:b/>
          <w:bCs/>
          <w:color w:val="C00000"/>
          <w:sz w:val="24"/>
          <w:szCs w:val="24"/>
          <w:lang w:val="en-US" w:eastAsia="zh-CN"/>
        </w:rPr>
      </w:pPr>
    </w:p>
    <w:p w14:paraId="58246D15">
      <w:pPr>
        <w:pStyle w:val="21"/>
        <w:ind w:left="0" w:leftChars="0" w:firstLine="0" w:firstLineChars="0"/>
        <w:jc w:val="both"/>
        <w:rPr>
          <w:rFonts w:hint="eastAsia"/>
          <w:b/>
          <w:bCs/>
          <w:color w:val="C00000"/>
          <w:sz w:val="24"/>
          <w:szCs w:val="24"/>
          <w:lang w:val="en-US" w:eastAsia="zh-CN"/>
        </w:rPr>
      </w:pPr>
    </w:p>
    <w:p w14:paraId="3EB708B3">
      <w:pPr>
        <w:pStyle w:val="21"/>
        <w:ind w:left="0" w:leftChars="0" w:firstLine="0" w:firstLineChars="0"/>
        <w:jc w:val="both"/>
        <w:rPr>
          <w:rFonts w:hint="eastAsia"/>
          <w:b/>
          <w:bCs/>
          <w:color w:val="C00000"/>
          <w:sz w:val="24"/>
          <w:szCs w:val="24"/>
          <w:lang w:val="en-US" w:eastAsia="zh-CN"/>
        </w:rPr>
      </w:pPr>
    </w:p>
    <w:p w14:paraId="77EE9EE1">
      <w:pPr>
        <w:pStyle w:val="21"/>
        <w:ind w:left="0" w:leftChars="0" w:firstLine="0" w:firstLineChars="0"/>
        <w:jc w:val="both"/>
        <w:rPr>
          <w:rFonts w:hint="eastAsia"/>
          <w:b/>
          <w:bCs/>
          <w:color w:val="C00000"/>
          <w:sz w:val="24"/>
          <w:szCs w:val="24"/>
          <w:lang w:val="en-US" w:eastAsia="zh-CN"/>
        </w:rPr>
      </w:pPr>
    </w:p>
    <w:p w14:paraId="3E6A724E">
      <w:pPr>
        <w:pStyle w:val="21"/>
        <w:ind w:left="0" w:leftChars="0" w:firstLine="0" w:firstLineChars="0"/>
        <w:jc w:val="both"/>
        <w:rPr>
          <w:rFonts w:hint="eastAsia"/>
          <w:b/>
          <w:bCs/>
          <w:color w:val="C00000"/>
          <w:sz w:val="24"/>
          <w:szCs w:val="24"/>
          <w:lang w:val="en-US" w:eastAsia="zh-CN"/>
        </w:rPr>
      </w:pPr>
    </w:p>
    <w:p w14:paraId="5C79EC3B">
      <w:pPr>
        <w:pStyle w:val="21"/>
        <w:ind w:left="0" w:leftChars="0" w:firstLine="0" w:firstLineChars="0"/>
        <w:jc w:val="both"/>
        <w:rPr>
          <w:rFonts w:hint="eastAsia"/>
          <w:b/>
          <w:bCs/>
          <w:color w:val="C00000"/>
          <w:sz w:val="24"/>
          <w:szCs w:val="24"/>
          <w:lang w:val="en-US" w:eastAsia="zh-CN"/>
        </w:rPr>
      </w:pPr>
    </w:p>
    <w:p w14:paraId="35C7199A">
      <w:pPr>
        <w:pStyle w:val="21"/>
        <w:ind w:left="0" w:leftChars="0" w:firstLine="0" w:firstLineChars="0"/>
        <w:jc w:val="both"/>
        <w:rPr>
          <w:rFonts w:hint="eastAsia"/>
          <w:b/>
          <w:bCs/>
          <w:color w:val="C00000"/>
          <w:sz w:val="24"/>
          <w:szCs w:val="24"/>
          <w:lang w:val="en-US" w:eastAsia="zh-CN"/>
        </w:rPr>
      </w:pPr>
    </w:p>
    <w:p w14:paraId="086F1471">
      <w:pPr>
        <w:pStyle w:val="21"/>
        <w:ind w:left="0" w:leftChars="0" w:firstLine="0" w:firstLineChars="0"/>
        <w:jc w:val="both"/>
        <w:rPr>
          <w:rFonts w:hint="eastAsia"/>
          <w:b/>
          <w:bCs/>
          <w:color w:val="C00000"/>
          <w:sz w:val="24"/>
          <w:szCs w:val="24"/>
          <w:lang w:val="en-US" w:eastAsia="zh-CN"/>
        </w:rPr>
      </w:pPr>
    </w:p>
    <w:p w14:paraId="1241C97C">
      <w:pPr>
        <w:pStyle w:val="21"/>
        <w:ind w:left="0" w:leftChars="0" w:firstLine="0" w:firstLineChars="0"/>
        <w:jc w:val="both"/>
        <w:rPr>
          <w:rFonts w:hint="eastAsia"/>
          <w:b/>
          <w:bCs/>
          <w:color w:val="C00000"/>
          <w:sz w:val="24"/>
          <w:szCs w:val="24"/>
          <w:lang w:val="en-US" w:eastAsia="zh-CN"/>
        </w:rPr>
      </w:pPr>
    </w:p>
    <w:p w14:paraId="5CBF99C6">
      <w:pPr>
        <w:pStyle w:val="21"/>
        <w:ind w:left="0" w:leftChars="0" w:firstLine="0" w:firstLineChars="0"/>
        <w:jc w:val="both"/>
        <w:rPr>
          <w:rFonts w:hint="eastAsia"/>
          <w:b/>
          <w:bCs/>
          <w:color w:val="C00000"/>
          <w:sz w:val="24"/>
          <w:szCs w:val="24"/>
          <w:lang w:val="en-US" w:eastAsia="zh-CN"/>
        </w:rPr>
      </w:pPr>
    </w:p>
    <w:p w14:paraId="6B998B77">
      <w:pPr>
        <w:pStyle w:val="21"/>
        <w:ind w:left="0" w:leftChars="0" w:firstLine="0" w:firstLineChars="0"/>
        <w:jc w:val="both"/>
        <w:rPr>
          <w:rFonts w:hint="eastAsia"/>
          <w:b/>
          <w:bCs/>
          <w:color w:val="C00000"/>
          <w:sz w:val="24"/>
          <w:szCs w:val="24"/>
          <w:lang w:val="en-US" w:eastAsia="zh-CN"/>
        </w:rPr>
      </w:pPr>
    </w:p>
    <w:p w14:paraId="0C529B41">
      <w:pPr>
        <w:pStyle w:val="21"/>
        <w:ind w:left="0" w:leftChars="0" w:firstLine="0" w:firstLineChars="0"/>
        <w:jc w:val="both"/>
        <w:rPr>
          <w:rFonts w:hint="eastAsia"/>
          <w:b/>
          <w:bCs/>
          <w:color w:val="C00000"/>
          <w:sz w:val="24"/>
          <w:szCs w:val="24"/>
          <w:lang w:val="en-US" w:eastAsia="zh-CN"/>
        </w:rPr>
      </w:pPr>
    </w:p>
    <w:p w14:paraId="476CDF47">
      <w:pPr>
        <w:pStyle w:val="21"/>
        <w:ind w:left="0" w:leftChars="0" w:firstLine="0" w:firstLineChars="0"/>
        <w:jc w:val="both"/>
        <w:rPr>
          <w:rFonts w:hint="eastAsia"/>
          <w:b/>
          <w:bCs/>
          <w:color w:val="C00000"/>
          <w:sz w:val="24"/>
          <w:szCs w:val="24"/>
          <w:lang w:val="en-US" w:eastAsia="zh-CN"/>
        </w:rPr>
      </w:pPr>
    </w:p>
    <w:p w14:paraId="5608E007">
      <w:pPr>
        <w:pStyle w:val="21"/>
        <w:ind w:left="0" w:leftChars="0" w:firstLine="0" w:firstLineChars="0"/>
        <w:jc w:val="both"/>
        <w:rPr>
          <w:rFonts w:hint="eastAsia"/>
          <w:b/>
          <w:bCs/>
          <w:color w:val="C00000"/>
          <w:sz w:val="24"/>
          <w:szCs w:val="24"/>
          <w:lang w:val="en-US" w:eastAsia="zh-CN"/>
        </w:rPr>
      </w:pPr>
    </w:p>
    <w:p w14:paraId="023AEC22">
      <w:pPr>
        <w:pStyle w:val="21"/>
        <w:ind w:left="0" w:leftChars="0" w:firstLine="0" w:firstLineChars="0"/>
        <w:jc w:val="both"/>
        <w:rPr>
          <w:rFonts w:hint="eastAsia"/>
          <w:b/>
          <w:bCs/>
          <w:color w:val="C00000"/>
          <w:sz w:val="24"/>
          <w:szCs w:val="24"/>
          <w:lang w:val="en-US" w:eastAsia="zh-CN"/>
        </w:rPr>
      </w:pPr>
      <w:r>
        <w:rPr>
          <w:rFonts w:hint="eastAsia"/>
          <w:b/>
          <w:bCs/>
          <w:color w:val="C00000"/>
          <w:sz w:val="24"/>
          <w:szCs w:val="24"/>
          <w:lang w:val="en-US" w:eastAsia="zh-CN"/>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-909320</wp:posOffset>
            </wp:positionV>
            <wp:extent cx="7566660" cy="10702290"/>
            <wp:effectExtent l="0" t="0" r="15240" b="3810"/>
            <wp:wrapNone/>
            <wp:docPr id="4" name="图片 4" descr="网红西安-详情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网红西安-详情_03"/>
                    <pic:cNvPicPr>
                      <a:picLocks noChangeAspect="1"/>
                    </pic:cNvPicPr>
                  </pic:nvPicPr>
                  <pic:blipFill>
                    <a:blip r:embed="rId11"/>
                    <a:stretch>
                      <a:fillRect/>
                    </a:stretch>
                  </pic:blipFill>
                  <pic:spPr>
                    <a:xfrm>
                      <a:off x="0" y="0"/>
                      <a:ext cx="7566660" cy="10702290"/>
                    </a:xfrm>
                    <a:prstGeom prst="rect">
                      <a:avLst/>
                    </a:prstGeom>
                    <a:noFill/>
                    <a:ln>
                      <a:noFill/>
                    </a:ln>
                  </pic:spPr>
                </pic:pic>
              </a:graphicData>
            </a:graphic>
          </wp:anchor>
        </w:drawing>
      </w:r>
    </w:p>
    <w:p w14:paraId="39EDA54B">
      <w:pPr>
        <w:pStyle w:val="21"/>
        <w:ind w:left="0" w:leftChars="0" w:firstLine="0" w:firstLineChars="0"/>
        <w:jc w:val="both"/>
        <w:rPr>
          <w:rFonts w:hint="eastAsia"/>
          <w:b/>
          <w:bCs/>
          <w:color w:val="C00000"/>
          <w:sz w:val="24"/>
          <w:szCs w:val="24"/>
          <w:lang w:val="en-US" w:eastAsia="zh-CN"/>
        </w:rPr>
      </w:pPr>
    </w:p>
    <w:p w14:paraId="28AB5B69">
      <w:pPr>
        <w:pStyle w:val="21"/>
        <w:ind w:left="0" w:leftChars="0" w:firstLine="0" w:firstLineChars="0"/>
        <w:jc w:val="both"/>
        <w:rPr>
          <w:rFonts w:hint="eastAsia"/>
          <w:b/>
          <w:bCs/>
          <w:color w:val="C00000"/>
          <w:sz w:val="24"/>
          <w:szCs w:val="24"/>
          <w:lang w:val="en-US" w:eastAsia="zh-CN"/>
        </w:rPr>
      </w:pPr>
    </w:p>
    <w:p w14:paraId="765C15DD">
      <w:pPr>
        <w:pStyle w:val="21"/>
        <w:ind w:left="0" w:leftChars="0" w:firstLine="0" w:firstLineChars="0"/>
        <w:jc w:val="both"/>
        <w:rPr>
          <w:rFonts w:hint="eastAsia"/>
          <w:b/>
          <w:bCs/>
          <w:color w:val="C00000"/>
          <w:sz w:val="24"/>
          <w:szCs w:val="24"/>
          <w:lang w:val="en-US" w:eastAsia="zh-CN"/>
        </w:rPr>
      </w:pPr>
      <w:r>
        <w:rPr>
          <w:rFonts w:hint="eastAsia"/>
          <w:b/>
          <w:bCs/>
          <w:color w:val="C00000"/>
          <w:sz w:val="24"/>
          <w:szCs w:val="24"/>
          <w:lang w:val="en-US" w:eastAsia="zh-CN"/>
        </w:rPr>
        <w:drawing>
          <wp:anchor distT="0" distB="0" distL="114300" distR="114300" simplePos="0" relativeHeight="251667456" behindDoc="1" locked="0" layoutInCell="1" allowOverlap="1">
            <wp:simplePos x="0" y="0"/>
            <wp:positionH relativeFrom="column">
              <wp:posOffset>-1173480</wp:posOffset>
            </wp:positionH>
            <wp:positionV relativeFrom="paragraph">
              <wp:posOffset>-6626860</wp:posOffset>
            </wp:positionV>
            <wp:extent cx="7560945" cy="10696575"/>
            <wp:effectExtent l="0" t="0" r="1905" b="9525"/>
            <wp:wrapTight wrapText="bothSides">
              <wp:wrapPolygon>
                <wp:start x="0" y="0"/>
                <wp:lineTo x="0" y="21581"/>
                <wp:lineTo x="21551" y="21581"/>
                <wp:lineTo x="21551" y="0"/>
                <wp:lineTo x="0" y="0"/>
              </wp:wrapPolygon>
            </wp:wrapTight>
            <wp:docPr id="20" name="图片 20" descr="ec663ff5bd21388810d844dc3a744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c663ff5bd21388810d844dc3a744282"/>
                    <pic:cNvPicPr>
                      <a:picLocks noChangeAspect="1"/>
                    </pic:cNvPicPr>
                  </pic:nvPicPr>
                  <pic:blipFill>
                    <a:blip r:embed="rId12"/>
                    <a:stretch>
                      <a:fillRect/>
                    </a:stretch>
                  </pic:blipFill>
                  <pic:spPr>
                    <a:xfrm>
                      <a:off x="0" y="0"/>
                      <a:ext cx="7560945" cy="10696575"/>
                    </a:xfrm>
                    <a:prstGeom prst="rect">
                      <a:avLst/>
                    </a:prstGeom>
                  </pic:spPr>
                </pic:pic>
              </a:graphicData>
            </a:graphic>
          </wp:anchor>
        </w:drawing>
      </w:r>
    </w:p>
    <w:p w14:paraId="15659647">
      <w:pPr>
        <w:pStyle w:val="21"/>
        <w:ind w:left="0" w:leftChars="0" w:firstLine="0" w:firstLineChars="0"/>
        <w:jc w:val="both"/>
        <w:rPr>
          <w:rFonts w:hint="eastAsia"/>
          <w:b/>
          <w:bCs/>
          <w:color w:val="C00000"/>
          <w:sz w:val="24"/>
          <w:szCs w:val="24"/>
          <w:lang w:val="en-US" w:eastAsia="zh-CN"/>
        </w:rPr>
      </w:pPr>
      <w:r>
        <w:rPr>
          <w:rFonts w:hint="eastAsia"/>
          <w:b/>
          <w:bCs/>
          <w:color w:val="C00000"/>
          <w:sz w:val="24"/>
          <w:szCs w:val="24"/>
          <w:lang w:val="en-US" w:eastAsia="zh-CN"/>
        </w:rPr>
        <w:drawing>
          <wp:anchor distT="0" distB="0" distL="114300" distR="114300" simplePos="0" relativeHeight="251668480" behindDoc="1" locked="0" layoutInCell="1" allowOverlap="1">
            <wp:simplePos x="0" y="0"/>
            <wp:positionH relativeFrom="column">
              <wp:posOffset>-1143000</wp:posOffset>
            </wp:positionH>
            <wp:positionV relativeFrom="paragraph">
              <wp:posOffset>-890270</wp:posOffset>
            </wp:positionV>
            <wp:extent cx="7573010" cy="10675620"/>
            <wp:effectExtent l="0" t="0" r="8890" b="0"/>
            <wp:wrapTight wrapText="bothSides">
              <wp:wrapPolygon>
                <wp:start x="0" y="0"/>
                <wp:lineTo x="0" y="21546"/>
                <wp:lineTo x="21571" y="21546"/>
                <wp:lineTo x="21571" y="0"/>
                <wp:lineTo x="0" y="0"/>
              </wp:wrapPolygon>
            </wp:wrapTight>
            <wp:docPr id="21" name="图片 21" descr="e2d6457366fe4e09347db589965baa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2d6457366fe4e09347db589965baa1d"/>
                    <pic:cNvPicPr>
                      <a:picLocks noChangeAspect="1"/>
                    </pic:cNvPicPr>
                  </pic:nvPicPr>
                  <pic:blipFill>
                    <a:blip r:embed="rId13"/>
                    <a:stretch>
                      <a:fillRect/>
                    </a:stretch>
                  </pic:blipFill>
                  <pic:spPr>
                    <a:xfrm>
                      <a:off x="0" y="0"/>
                      <a:ext cx="7573010" cy="10675620"/>
                    </a:xfrm>
                    <a:prstGeom prst="rect">
                      <a:avLst/>
                    </a:prstGeom>
                  </pic:spPr>
                </pic:pic>
              </a:graphicData>
            </a:graphic>
          </wp:anchor>
        </w:drawing>
      </w:r>
    </w:p>
    <w:p w14:paraId="033EF5A4">
      <w:pPr>
        <w:pStyle w:val="21"/>
        <w:ind w:left="0" w:leftChars="0" w:firstLine="0" w:firstLineChars="0"/>
        <w:jc w:val="both"/>
        <w:rPr>
          <w:rFonts w:hint="eastAsia"/>
          <w:b/>
          <w:bCs/>
          <w:color w:val="C00000"/>
          <w:sz w:val="24"/>
          <w:szCs w:val="24"/>
          <w:lang w:val="en-US" w:eastAsia="zh-CN"/>
        </w:rPr>
      </w:pPr>
      <w:r>
        <w:rPr>
          <w:rFonts w:hint="eastAsia"/>
          <w:b/>
          <w:bCs/>
          <w:color w:val="C00000"/>
          <w:sz w:val="24"/>
          <w:szCs w:val="24"/>
          <w:lang w:val="en-US" w:eastAsia="zh-CN"/>
        </w:rPr>
        <w:drawing>
          <wp:anchor distT="0" distB="0" distL="114300" distR="114300" simplePos="0" relativeHeight="251669504" behindDoc="1" locked="0" layoutInCell="1" allowOverlap="1">
            <wp:simplePos x="0" y="0"/>
            <wp:positionH relativeFrom="column">
              <wp:posOffset>-1143000</wp:posOffset>
            </wp:positionH>
            <wp:positionV relativeFrom="paragraph">
              <wp:posOffset>-897890</wp:posOffset>
            </wp:positionV>
            <wp:extent cx="7571740" cy="10697845"/>
            <wp:effectExtent l="0" t="0" r="10160" b="0"/>
            <wp:wrapTight wrapText="bothSides">
              <wp:wrapPolygon>
                <wp:start x="0" y="0"/>
                <wp:lineTo x="0" y="21578"/>
                <wp:lineTo x="21520" y="21578"/>
                <wp:lineTo x="21520" y="0"/>
                <wp:lineTo x="0" y="0"/>
              </wp:wrapPolygon>
            </wp:wrapTight>
            <wp:docPr id="22" name="图片 22" descr="21f7c8daab682bdbca1e6bce2b24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1f7c8daab682bdbca1e6bce2b242857"/>
                    <pic:cNvPicPr>
                      <a:picLocks noChangeAspect="1"/>
                    </pic:cNvPicPr>
                  </pic:nvPicPr>
                  <pic:blipFill>
                    <a:blip r:embed="rId14"/>
                    <a:stretch>
                      <a:fillRect/>
                    </a:stretch>
                  </pic:blipFill>
                  <pic:spPr>
                    <a:xfrm>
                      <a:off x="0" y="0"/>
                      <a:ext cx="7571740" cy="10697845"/>
                    </a:xfrm>
                    <a:prstGeom prst="rect">
                      <a:avLst/>
                    </a:prstGeom>
                  </pic:spPr>
                </pic:pic>
              </a:graphicData>
            </a:graphic>
          </wp:anchor>
        </w:drawing>
      </w:r>
    </w:p>
    <w:p w14:paraId="074E6052">
      <w:pPr>
        <w:pStyle w:val="21"/>
        <w:ind w:left="0" w:leftChars="0" w:firstLine="0" w:firstLineChars="0"/>
        <w:jc w:val="both"/>
        <w:rPr>
          <w:rFonts w:hint="eastAsia"/>
          <w:b/>
          <w:bCs/>
          <w:color w:val="C00000"/>
          <w:sz w:val="24"/>
          <w:szCs w:val="24"/>
          <w:lang w:val="en-US" w:eastAsia="zh-CN"/>
        </w:rPr>
      </w:pPr>
      <w:r>
        <w:rPr>
          <w:rFonts w:hint="eastAsia"/>
          <w:b/>
          <w:bCs/>
          <w:color w:val="C00000"/>
          <w:sz w:val="24"/>
          <w:szCs w:val="24"/>
          <w:lang w:val="en-US" w:eastAsia="zh-CN"/>
        </w:rPr>
        <w:t>网红打卡体验，古今碰撞之旅</w:t>
      </w:r>
    </w:p>
    <w:p w14:paraId="78A6C96B">
      <w:pPr>
        <w:pStyle w:val="21"/>
        <w:ind w:left="0" w:leftChars="0" w:firstLine="0" w:firstLineChars="0"/>
        <w:jc w:val="center"/>
        <w:rPr>
          <w:rFonts w:hint="eastAsia"/>
          <w:b/>
          <w:bCs/>
          <w:color w:val="FF0000"/>
          <w:sz w:val="32"/>
          <w:szCs w:val="32"/>
          <w:lang w:val="en-US" w:eastAsia="zh-CN"/>
        </w:rPr>
      </w:pPr>
      <w:r>
        <w:rPr>
          <w:rFonts w:hint="eastAsia"/>
          <w:b/>
          <w:bCs/>
          <w:color w:val="FF0000"/>
          <w:sz w:val="32"/>
          <w:szCs w:val="32"/>
          <w:lang w:val="en-US" w:eastAsia="zh-CN"/>
        </w:rPr>
        <w:t xml:space="preserve"> </w:t>
      </w:r>
      <w:r>
        <w:rPr>
          <w:rFonts w:hint="default"/>
          <w:b/>
          <w:bCs/>
          <w:color w:val="FF0000"/>
          <w:sz w:val="32"/>
          <w:szCs w:val="32"/>
          <w:lang w:val="en-US" w:eastAsia="zh-CN"/>
        </w:rPr>
        <w:t>沉浸式唐“潮”探秘-</w:t>
      </w:r>
      <w:r>
        <w:rPr>
          <w:rFonts w:hint="eastAsia"/>
          <w:b/>
          <w:bCs/>
          <w:color w:val="FF0000"/>
          <w:sz w:val="32"/>
          <w:szCs w:val="32"/>
          <w:lang w:val="en-US" w:eastAsia="zh-CN"/>
        </w:rPr>
        <w:t>古今穿越</w:t>
      </w:r>
    </w:p>
    <w:p w14:paraId="69179148">
      <w:pPr>
        <w:pStyle w:val="21"/>
        <w:ind w:left="0" w:leftChars="0" w:firstLine="0" w:firstLineChars="0"/>
        <w:jc w:val="center"/>
        <w:rPr>
          <w:rFonts w:hint="eastAsia"/>
          <w:b/>
          <w:bCs/>
          <w:color w:val="C00000"/>
          <w:sz w:val="40"/>
          <w:szCs w:val="40"/>
          <w:lang w:val="en-US" w:eastAsia="zh-CN"/>
        </w:rPr>
      </w:pPr>
    </w:p>
    <w:p w14:paraId="2EFED911">
      <w:pPr>
        <w:spacing w:before="0" w:after="0" w:line="240" w:lineRule="auto"/>
        <w:ind w:left="0" w:right="0" w:firstLine="522"/>
        <w:jc w:val="center"/>
        <w:rPr>
          <w:rFonts w:hint="eastAsia" w:ascii="宋体" w:hAnsi="宋体" w:eastAsia="宋体" w:cs="宋体"/>
          <w:b/>
          <w:color w:val="auto"/>
          <w:spacing w:val="0"/>
          <w:position w:val="0"/>
          <w:sz w:val="48"/>
          <w:szCs w:val="32"/>
          <w:shd w:val="clear" w:color="auto" w:fill="auto"/>
          <w:lang w:val="en-US" w:eastAsia="zh-CN"/>
        </w:rPr>
      </w:pPr>
      <w:r>
        <w:rPr>
          <w:rFonts w:hint="eastAsia" w:ascii="微软雅黑" w:hAnsi="微软雅黑" w:eastAsia="微软雅黑" w:cs="微软雅黑"/>
          <w:b/>
          <w:bCs/>
          <w:color w:val="1028BC"/>
          <w:kern w:val="0"/>
          <w:sz w:val="72"/>
          <w:szCs w:val="72"/>
          <w:u w:val="none" w:color="auto"/>
          <w:lang w:val="en-US" w:eastAsia="zh-CN" w:bidi="zh-CN"/>
        </w:rPr>
        <w:t xml:space="preserve">  网红西安</w:t>
      </w:r>
      <w:r>
        <w:rPr>
          <w:rFonts w:hint="eastAsia" w:ascii="微软雅黑" w:hAnsi="微软雅黑" w:eastAsia="微软雅黑" w:cs="微软雅黑"/>
          <w:b w:val="0"/>
          <w:bCs w:val="0"/>
          <w:color w:val="1028BC"/>
          <w:spacing w:val="-6"/>
          <w:kern w:val="2"/>
          <w:sz w:val="52"/>
          <w:szCs w:val="52"/>
          <w:u w:val="none" w:color="auto"/>
          <w:lang w:val="en-US" w:eastAsia="zh-CN" w:bidi="zh-CN"/>
        </w:rPr>
        <w:t xml:space="preserve"> </w:t>
      </w:r>
      <w:r>
        <w:rPr>
          <w:rFonts w:hint="eastAsia" w:ascii="微软雅黑" w:hAnsi="微软雅黑" w:eastAsia="微软雅黑" w:cs="微软雅黑"/>
          <w:b/>
          <w:bCs/>
          <w:color w:val="1028BC"/>
          <w:kern w:val="0"/>
          <w:sz w:val="48"/>
          <w:szCs w:val="48"/>
          <w:u w:val="none" w:color="auto"/>
          <w:lang w:val="en-US" w:eastAsia="zh-CN" w:bidi="zh-CN"/>
        </w:rPr>
        <w:t>5日</w:t>
      </w:r>
    </w:p>
    <w:p w14:paraId="592BE698">
      <w:pPr>
        <w:spacing w:before="0" w:after="0" w:line="240" w:lineRule="auto"/>
        <w:ind w:right="0"/>
        <w:jc w:val="both"/>
        <w:rPr>
          <w:rFonts w:hint="eastAsia" w:ascii="微软雅黑" w:hAnsi="微软雅黑" w:eastAsia="微软雅黑" w:cs="微软雅黑"/>
          <w:b/>
          <w:bCs/>
          <w:color w:val="1028BC"/>
          <w:kern w:val="0"/>
          <w:sz w:val="36"/>
          <w:szCs w:val="36"/>
          <w:u w:val="none" w:color="auto"/>
          <w:lang w:val="en-US" w:eastAsia="zh-CN" w:bidi="zh-CN"/>
        </w:rPr>
      </w:pPr>
    </w:p>
    <w:p w14:paraId="466A1FC5">
      <w:pPr>
        <w:jc w:val="center"/>
        <w:rPr>
          <w:rFonts w:hint="eastAsia" w:ascii="微软雅黑" w:hAnsi="微软雅黑" w:eastAsia="微软雅黑" w:cs="微软雅黑"/>
          <w:b/>
          <w:bCs/>
          <w:sz w:val="28"/>
          <w:szCs w:val="36"/>
          <w:shd w:val="clear" w:color="auto" w:fill="D6E3BC"/>
          <w:lang w:val="en-US" w:eastAsia="zh-CN"/>
        </w:rPr>
      </w:pPr>
      <w:r>
        <w:rPr>
          <w:rFonts w:hint="eastAsia" w:ascii="微软雅黑" w:hAnsi="微软雅黑" w:eastAsia="微软雅黑" w:cs="微软雅黑"/>
          <w:b/>
          <w:bCs/>
          <w:sz w:val="28"/>
          <w:szCs w:val="36"/>
          <w:highlight w:val="darkCyan"/>
          <w:lang w:val="en-US" w:eastAsia="zh-CN"/>
        </w:rPr>
        <w:t>2-6人私家团</w:t>
      </w:r>
      <w:r>
        <w:rPr>
          <w:rFonts w:hint="eastAsia" w:ascii="微软雅黑" w:hAnsi="微软雅黑" w:eastAsia="微软雅黑" w:cs="微软雅黑"/>
          <w:b/>
          <w:bCs/>
          <w:sz w:val="28"/>
          <w:szCs w:val="36"/>
          <w:lang w:val="en-US" w:eastAsia="zh-CN"/>
        </w:rPr>
        <w:t xml:space="preserve">  </w:t>
      </w:r>
      <w:r>
        <w:rPr>
          <w:rFonts w:hint="eastAsia" w:ascii="微软雅黑" w:hAnsi="微软雅黑" w:eastAsia="微软雅黑" w:cs="微软雅黑"/>
          <w:b/>
          <w:bCs/>
          <w:sz w:val="28"/>
          <w:szCs w:val="36"/>
          <w:highlight w:val="yellow"/>
          <w:lang w:val="en-US" w:eastAsia="zh-CN"/>
        </w:rPr>
        <w:t>一单一团</w:t>
      </w:r>
      <w:r>
        <w:rPr>
          <w:rFonts w:hint="eastAsia" w:ascii="微软雅黑" w:hAnsi="微软雅黑" w:eastAsia="微软雅黑" w:cs="微软雅黑"/>
          <w:b/>
          <w:bCs/>
          <w:sz w:val="28"/>
          <w:szCs w:val="36"/>
          <w:lang w:val="en-US" w:eastAsia="zh-CN"/>
        </w:rPr>
        <w:t xml:space="preserve">  </w:t>
      </w:r>
      <w:r>
        <w:rPr>
          <w:rFonts w:hint="eastAsia" w:ascii="微软雅黑" w:hAnsi="微软雅黑" w:eastAsia="微软雅黑" w:cs="微软雅黑"/>
          <w:b/>
          <w:bCs/>
          <w:sz w:val="28"/>
          <w:szCs w:val="36"/>
          <w:highlight w:val="cyan"/>
          <w:lang w:val="en-US" w:eastAsia="zh-CN"/>
        </w:rPr>
        <w:t>正规导游带队</w:t>
      </w:r>
      <w:r>
        <w:rPr>
          <w:rFonts w:hint="eastAsia" w:ascii="微软雅黑" w:hAnsi="微软雅黑" w:eastAsia="微软雅黑" w:cs="微软雅黑"/>
          <w:b/>
          <w:bCs/>
          <w:sz w:val="28"/>
          <w:szCs w:val="36"/>
          <w:highlight w:val="cyan"/>
          <w:shd w:val="clear" w:color="auto" w:fill="auto"/>
          <w:lang w:val="en-US" w:eastAsia="zh-CN"/>
        </w:rPr>
        <w:t xml:space="preserve"> </w:t>
      </w:r>
      <w:r>
        <w:rPr>
          <w:rFonts w:hint="eastAsia" w:ascii="微软雅黑" w:hAnsi="微软雅黑" w:eastAsia="微软雅黑" w:cs="微软雅黑"/>
          <w:b/>
          <w:bCs/>
          <w:sz w:val="28"/>
          <w:szCs w:val="36"/>
          <w:shd w:val="clear" w:color="auto" w:fill="auto"/>
          <w:lang w:val="en-US" w:eastAsia="zh-CN"/>
        </w:rPr>
        <w:t xml:space="preserve"> </w:t>
      </w:r>
      <w:r>
        <w:rPr>
          <w:rFonts w:hint="eastAsia" w:ascii="微软雅黑" w:hAnsi="微软雅黑" w:eastAsia="微软雅黑" w:cs="微软雅黑"/>
          <w:b/>
          <w:bCs/>
          <w:sz w:val="28"/>
          <w:szCs w:val="36"/>
          <w:shd w:val="clear" w:color="auto" w:fill="D6E3BC"/>
          <w:lang w:val="en-US" w:eastAsia="zh-CN"/>
        </w:rPr>
        <w:t>真实承诺</w:t>
      </w:r>
    </w:p>
    <w:p w14:paraId="3508D6D0">
      <w:pPr>
        <w:jc w:val="center"/>
        <w:rPr>
          <w:rFonts w:hint="default" w:ascii="微软雅黑" w:hAnsi="微软雅黑" w:eastAsia="微软雅黑" w:cs="微软雅黑"/>
          <w:b/>
          <w:bCs/>
          <w:sz w:val="20"/>
          <w:szCs w:val="22"/>
          <w:shd w:val="clear" w:color="auto" w:fill="D6E3BC"/>
          <w:lang w:val="en-US" w:eastAsia="zh-CN"/>
        </w:rPr>
      </w:pPr>
      <w:r>
        <w:rPr>
          <w:rFonts w:hint="eastAsia"/>
          <w:b/>
          <w:bCs/>
          <w:color w:val="FF0000"/>
          <w:sz w:val="32"/>
          <w:szCs w:val="32"/>
          <w:lang w:val="en-US" w:eastAsia="zh-CN"/>
        </w:rPr>
        <w:t>适宜人群：蜜月之旅，情侣，闺蜜，潮男潮女</w:t>
      </w:r>
    </w:p>
    <w:p w14:paraId="77641BF0">
      <w:pPr>
        <w:jc w:val="center"/>
        <w:rPr>
          <w:rFonts w:hint="eastAsia" w:ascii="微软雅黑" w:hAnsi="微软雅黑" w:eastAsia="微软雅黑" w:cs="微软雅黑"/>
          <w:b/>
          <w:bCs/>
          <w:color w:val="FF0000"/>
          <w:sz w:val="24"/>
          <w:szCs w:val="24"/>
          <w:highlight w:val="none"/>
          <w:lang w:val="en-US" w:eastAsia="zh-CN"/>
        </w:rPr>
      </w:pPr>
      <w:r>
        <w:rPr>
          <w:rFonts w:hint="eastAsia" w:ascii="微软雅黑" w:hAnsi="微软雅黑" w:eastAsia="微软雅黑" w:cs="微软雅黑"/>
          <w:b/>
          <w:bCs/>
          <w:color w:val="FF0000"/>
          <w:sz w:val="24"/>
          <w:szCs w:val="24"/>
          <w:highlight w:val="none"/>
          <w:lang w:val="en-US" w:eastAsia="zh-CN"/>
        </w:rPr>
        <w:t>“爱逍遥”真实承诺违约赔付2000元</w:t>
      </w:r>
    </w:p>
    <w:p w14:paraId="16F4E672">
      <w:pPr>
        <w:jc w:val="center"/>
        <w:rPr>
          <w:rFonts w:hint="eastAsia" w:ascii="微软雅黑" w:hAnsi="微软雅黑" w:eastAsia="微软雅黑" w:cs="微软雅黑"/>
          <w:b/>
          <w:bCs/>
          <w:color w:val="FF0000"/>
          <w:sz w:val="24"/>
          <w:szCs w:val="24"/>
          <w:highlight w:val="none"/>
          <w:lang w:val="en-US" w:eastAsia="zh-CN"/>
        </w:rPr>
      </w:pPr>
      <w:r>
        <w:rPr>
          <w:rFonts w:hint="eastAsia" w:ascii="微软雅黑" w:hAnsi="微软雅黑" w:eastAsia="微软雅黑" w:cs="微软雅黑"/>
          <w:b/>
          <w:bCs/>
          <w:color w:val="FF0000"/>
          <w:sz w:val="24"/>
          <w:szCs w:val="24"/>
          <w:highlight w:val="none"/>
          <w:lang w:val="en-US" w:eastAsia="zh-CN"/>
        </w:rPr>
        <w:t>0购物店0玉店0景购0餐购0车购0自费景点</w:t>
      </w:r>
    </w:p>
    <w:p w14:paraId="37974059">
      <w:pPr>
        <w:jc w:val="center"/>
        <w:rPr>
          <w:rFonts w:hint="eastAsia" w:ascii="宋体" w:hAnsi="宋体" w:eastAsia="宋体" w:cs="宋体"/>
          <w:b/>
          <w:bCs w:val="0"/>
          <w:color w:val="0F243E"/>
          <w:sz w:val="28"/>
          <w:szCs w:val="28"/>
          <w:lang w:val="en-US" w:eastAsia="zh-CN"/>
        </w:rPr>
      </w:pPr>
      <w:r>
        <w:rPr>
          <w:rFonts w:hint="eastAsia" w:ascii="宋体" w:hAnsi="宋体" w:eastAsia="宋体" w:cs="宋体"/>
          <w:b/>
          <w:bCs w:val="0"/>
          <w:color w:val="0F243E"/>
          <w:sz w:val="28"/>
          <w:szCs w:val="28"/>
          <w:lang w:val="en-US"/>
        </w:rPr>
        <w:t>09:00</w:t>
      </w:r>
      <w:r>
        <w:rPr>
          <w:rFonts w:hint="eastAsia" w:ascii="宋体" w:hAnsi="宋体" w:eastAsia="宋体" w:cs="宋体"/>
          <w:b/>
          <w:bCs w:val="0"/>
          <w:color w:val="0F243E"/>
          <w:sz w:val="28"/>
          <w:szCs w:val="28"/>
          <w:lang w:val="en-US" w:eastAsia="zh-CN"/>
        </w:rPr>
        <w:t>出发</w:t>
      </w:r>
      <w:r>
        <w:rPr>
          <w:rFonts w:hint="eastAsia" w:ascii="宋体" w:hAnsi="宋体" w:eastAsia="宋体" w:cs="宋体"/>
          <w:b/>
          <w:bCs w:val="0"/>
          <w:color w:val="0F243E"/>
          <w:sz w:val="28"/>
          <w:szCs w:val="28"/>
          <w:lang w:val="en-US"/>
        </w:rPr>
        <w:t>，</w:t>
      </w:r>
      <w:r>
        <w:rPr>
          <w:rFonts w:hint="eastAsia" w:ascii="宋体" w:hAnsi="宋体" w:eastAsia="宋体" w:cs="宋体"/>
          <w:b/>
          <w:bCs w:val="0"/>
          <w:color w:val="0F243E"/>
          <w:sz w:val="28"/>
          <w:szCs w:val="28"/>
        </w:rPr>
        <w:t>睡到自然醒</w:t>
      </w:r>
    </w:p>
    <w:p w14:paraId="0D92A47F">
      <w:pPr>
        <w:pStyle w:val="19"/>
        <w:rPr>
          <w:rFonts w:hint="default"/>
          <w:lang w:val="en-US" w:eastAsia="zh-CN"/>
        </w:rPr>
      </w:pPr>
      <w:r>
        <w:rPr>
          <w:rFonts w:hint="eastAsia"/>
          <w:b/>
          <w:bCs/>
          <w:sz w:val="24"/>
          <w:szCs w:val="24"/>
          <w:lang w:val="en-US" w:eastAsia="zh-CN"/>
        </w:rPr>
        <w:t xml:space="preserve">7重VIP礼遇 </w:t>
      </w:r>
      <w:r>
        <w:rPr>
          <w:rFonts w:hint="eastAsia"/>
          <w:lang w:val="en-US" w:eastAsia="zh-CN"/>
        </w:rPr>
        <w:t xml:space="preserve">                             </w:t>
      </w:r>
    </w:p>
    <w:p w14:paraId="0E26306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val="0"/>
          <w:bCs w:val="0"/>
          <w:i w:val="0"/>
          <w:iCs w:val="0"/>
          <w:caps w:val="0"/>
          <w:color w:val="FF0000"/>
          <w:spacing w:val="0"/>
          <w:kern w:val="2"/>
          <w:sz w:val="22"/>
          <w:szCs w:val="22"/>
          <w:shd w:val="clear" w:color="auto" w:fill="FFFFFF"/>
          <w:lang w:val="en-US" w:eastAsia="zh-CN" w:bidi="ar-SA"/>
        </w:rPr>
      </w:pPr>
      <w:r>
        <w:rPr>
          <w:rFonts w:hint="eastAsia" w:ascii="微软雅黑" w:hAnsi="微软雅黑" w:eastAsia="微软雅黑" w:cs="微软雅黑"/>
          <w:b w:val="0"/>
          <w:bCs w:val="0"/>
          <w:sz w:val="22"/>
          <w:szCs w:val="22"/>
          <w:lang w:val="en-US" w:eastAsia="zh-CN"/>
        </w:rPr>
        <w:t>V1: 超值赠送陕西必看的演绎</w:t>
      </w:r>
      <w:r>
        <w:rPr>
          <w:rFonts w:hint="eastAsia" w:ascii="微软雅黑" w:hAnsi="微软雅黑" w:eastAsia="微软雅黑" w:cs="微软雅黑"/>
          <w:b w:val="0"/>
          <w:bCs w:val="0"/>
          <w:i w:val="0"/>
          <w:iCs w:val="0"/>
          <w:caps w:val="0"/>
          <w:color w:val="FF0000"/>
          <w:spacing w:val="0"/>
          <w:kern w:val="2"/>
          <w:sz w:val="22"/>
          <w:szCs w:val="22"/>
          <w:shd w:val="clear" w:color="auto" w:fill="FFFFFF"/>
          <w:lang w:val="en-US" w:eastAsia="zh-CN" w:bidi="ar-SA"/>
        </w:rPr>
        <w:t>《长恨歌》+陕西历史博物馆</w:t>
      </w:r>
    </w:p>
    <w:p w14:paraId="087938B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val="0"/>
          <w:bCs w:val="0"/>
          <w:sz w:val="22"/>
          <w:szCs w:val="22"/>
          <w:lang w:val="en-US" w:eastAsia="zh-CN"/>
        </w:rPr>
      </w:pPr>
      <w:r>
        <w:rPr>
          <w:rFonts w:hint="eastAsia" w:ascii="微软雅黑" w:hAnsi="微软雅黑" w:eastAsia="微软雅黑" w:cs="微软雅黑"/>
          <w:b w:val="0"/>
          <w:bCs w:val="0"/>
          <w:sz w:val="22"/>
          <w:szCs w:val="22"/>
          <w:lang w:val="en-US" w:eastAsia="zh-CN"/>
        </w:rPr>
        <w:t>V2：穿古装做一天</w:t>
      </w:r>
      <w:r>
        <w:rPr>
          <w:rFonts w:hint="eastAsia" w:ascii="微软雅黑" w:hAnsi="微软雅黑" w:eastAsia="微软雅黑" w:cs="微软雅黑"/>
          <w:b w:val="0"/>
          <w:bCs w:val="0"/>
          <w:i w:val="0"/>
          <w:iCs w:val="0"/>
          <w:caps w:val="0"/>
          <w:color w:val="FF0000"/>
          <w:spacing w:val="0"/>
          <w:kern w:val="2"/>
          <w:sz w:val="22"/>
          <w:szCs w:val="22"/>
          <w:shd w:val="clear" w:color="auto" w:fill="FFFFFF"/>
          <w:lang w:val="en-US" w:eastAsia="zh-CN" w:bidi="ar-SA"/>
        </w:rPr>
        <w:t>唐“潮”人·</w:t>
      </w:r>
      <w:r>
        <w:rPr>
          <w:rFonts w:hint="default" w:ascii="微软雅黑" w:hAnsi="微软雅黑" w:eastAsia="微软雅黑" w:cs="微软雅黑"/>
          <w:b w:val="0"/>
          <w:bCs w:val="0"/>
          <w:i w:val="0"/>
          <w:iCs w:val="0"/>
          <w:caps w:val="0"/>
          <w:color w:val="FF0000"/>
          <w:spacing w:val="0"/>
          <w:kern w:val="2"/>
          <w:sz w:val="22"/>
          <w:szCs w:val="22"/>
          <w:shd w:val="clear" w:color="auto" w:fill="FFFFFF"/>
          <w:lang w:val="en-US" w:eastAsia="zh-CN" w:bidi="ar-SA"/>
        </w:rPr>
        <w:t>实体店挑选汉服</w:t>
      </w:r>
      <w:r>
        <w:rPr>
          <w:rFonts w:hint="default" w:ascii="微软雅黑" w:hAnsi="微软雅黑" w:eastAsia="微软雅黑" w:cs="微软雅黑"/>
          <w:b w:val="0"/>
          <w:bCs w:val="0"/>
          <w:sz w:val="22"/>
          <w:szCs w:val="22"/>
          <w:lang w:val="en-US" w:eastAsia="zh-CN"/>
        </w:rPr>
        <w:t>+换衣服+</w:t>
      </w:r>
      <w:r>
        <w:rPr>
          <w:rFonts w:hint="eastAsia" w:ascii="微软雅黑" w:hAnsi="微软雅黑" w:eastAsia="微软雅黑" w:cs="微软雅黑"/>
          <w:b w:val="0"/>
          <w:bCs w:val="0"/>
          <w:sz w:val="22"/>
          <w:szCs w:val="22"/>
          <w:lang w:val="en-US" w:eastAsia="zh-CN"/>
        </w:rPr>
        <w:t>精致</w:t>
      </w:r>
      <w:r>
        <w:rPr>
          <w:rFonts w:hint="default" w:ascii="微软雅黑" w:hAnsi="微软雅黑" w:eastAsia="微软雅黑" w:cs="微软雅黑"/>
          <w:b w:val="0"/>
          <w:bCs w:val="0"/>
          <w:sz w:val="22"/>
          <w:szCs w:val="22"/>
          <w:lang w:val="en-US" w:eastAsia="zh-CN"/>
        </w:rPr>
        <w:t>妆造</w:t>
      </w:r>
    </w:p>
    <w:p w14:paraId="0A04B59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sz w:val="22"/>
          <w:szCs w:val="22"/>
          <w:lang w:val="en-US" w:eastAsia="zh-CN"/>
        </w:rPr>
      </w:pPr>
      <w:r>
        <w:rPr>
          <w:rFonts w:hint="eastAsia" w:ascii="微软雅黑" w:hAnsi="微软雅黑" w:eastAsia="微软雅黑" w:cs="微软雅黑"/>
          <w:b w:val="0"/>
          <w:bCs w:val="0"/>
          <w:sz w:val="22"/>
          <w:szCs w:val="22"/>
          <w:lang w:val="en-US" w:eastAsia="zh-CN"/>
        </w:rPr>
        <w:t>V3：独立用车：旅途私享空间，当地老司机，轻车熟路，随走随停</w:t>
      </w:r>
    </w:p>
    <w:p w14:paraId="5586DDC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sz w:val="22"/>
          <w:szCs w:val="22"/>
          <w:lang w:val="en-US" w:eastAsia="zh-CN"/>
        </w:rPr>
      </w:pPr>
      <w:r>
        <w:rPr>
          <w:rFonts w:hint="eastAsia" w:ascii="微软雅黑" w:hAnsi="微软雅黑" w:eastAsia="微软雅黑" w:cs="微软雅黑"/>
          <w:b w:val="0"/>
          <w:bCs w:val="0"/>
          <w:sz w:val="22"/>
          <w:szCs w:val="22"/>
          <w:lang w:val="en-US" w:eastAsia="zh-CN"/>
        </w:rPr>
        <w:t>V4：全程用餐：想吃什么就吃什么，我们负责</w:t>
      </w:r>
      <w:r>
        <w:rPr>
          <w:rFonts w:hint="eastAsia" w:ascii="微软雅黑" w:hAnsi="微软雅黑" w:eastAsia="微软雅黑" w:cs="微软雅黑"/>
          <w:b w:val="0"/>
          <w:bCs w:val="0"/>
          <w:i w:val="0"/>
          <w:iCs w:val="0"/>
          <w:caps w:val="0"/>
          <w:color w:val="FF0000"/>
          <w:spacing w:val="0"/>
          <w:kern w:val="2"/>
          <w:sz w:val="22"/>
          <w:szCs w:val="22"/>
          <w:shd w:val="clear" w:color="auto" w:fill="FFFFFF"/>
          <w:lang w:val="en-US" w:eastAsia="zh-CN" w:bidi="ar-SA"/>
        </w:rPr>
        <w:t>送到您选的餐厅</w:t>
      </w:r>
      <w:r>
        <w:rPr>
          <w:rFonts w:hint="eastAsia" w:ascii="微软雅黑" w:hAnsi="微软雅黑" w:eastAsia="微软雅黑" w:cs="微软雅黑"/>
          <w:b w:val="0"/>
          <w:bCs w:val="0"/>
          <w:sz w:val="22"/>
          <w:szCs w:val="22"/>
          <w:lang w:val="en-US" w:eastAsia="zh-CN"/>
        </w:rPr>
        <w:t xml:space="preserve"> </w:t>
      </w:r>
    </w:p>
    <w:p w14:paraId="56CAB87A">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sz w:val="22"/>
          <w:szCs w:val="22"/>
          <w:lang w:val="en-US" w:eastAsia="zh-CN"/>
        </w:rPr>
      </w:pPr>
      <w:r>
        <w:rPr>
          <w:rFonts w:hint="eastAsia" w:ascii="微软雅黑" w:hAnsi="微软雅黑" w:eastAsia="微软雅黑" w:cs="微软雅黑"/>
          <w:b w:val="0"/>
          <w:bCs w:val="0"/>
          <w:sz w:val="22"/>
          <w:szCs w:val="22"/>
          <w:lang w:val="en-US" w:eastAsia="zh-CN"/>
        </w:rPr>
        <w:t>V5：服务型导游</w:t>
      </w:r>
      <w:r>
        <w:rPr>
          <w:rFonts w:hint="eastAsia" w:ascii="微软雅黑" w:hAnsi="微软雅黑" w:eastAsia="微软雅黑" w:cs="微软雅黑"/>
          <w:b w:val="0"/>
          <w:bCs w:val="0"/>
          <w:i w:val="0"/>
          <w:iCs w:val="0"/>
          <w:caps w:val="0"/>
          <w:color w:val="FF0000"/>
          <w:spacing w:val="0"/>
          <w:kern w:val="2"/>
          <w:sz w:val="22"/>
          <w:szCs w:val="22"/>
          <w:shd w:val="clear" w:color="auto" w:fill="FFFFFF"/>
          <w:lang w:val="en-US" w:eastAsia="zh-CN" w:bidi="ar-SA"/>
        </w:rPr>
        <w:t>：2-6人私享团</w:t>
      </w:r>
      <w:r>
        <w:rPr>
          <w:rFonts w:hint="eastAsia" w:ascii="微软雅黑" w:hAnsi="微软雅黑" w:eastAsia="微软雅黑" w:cs="微软雅黑"/>
          <w:b w:val="0"/>
          <w:bCs w:val="0"/>
          <w:sz w:val="22"/>
          <w:szCs w:val="22"/>
          <w:lang w:val="en-US" w:eastAsia="zh-CN"/>
        </w:rPr>
        <w:t>，人数少，导游能服务好每一位游客</w:t>
      </w:r>
    </w:p>
    <w:p w14:paraId="54D9A22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sz w:val="22"/>
          <w:szCs w:val="22"/>
          <w:lang w:val="en-US" w:eastAsia="zh-CN"/>
        </w:rPr>
      </w:pPr>
      <w:r>
        <w:rPr>
          <w:rFonts w:hint="eastAsia" w:ascii="微软雅黑" w:hAnsi="微软雅黑" w:eastAsia="微软雅黑" w:cs="微软雅黑"/>
          <w:b w:val="0"/>
          <w:bCs w:val="0"/>
          <w:sz w:val="22"/>
          <w:szCs w:val="22"/>
          <w:lang w:val="en-US" w:eastAsia="zh-CN"/>
        </w:rPr>
        <w:t>V6:赠送随车大礼包：</w:t>
      </w:r>
      <w:r>
        <w:rPr>
          <w:rFonts w:hint="eastAsia" w:ascii="微软雅黑" w:hAnsi="微软雅黑" w:eastAsia="微软雅黑" w:cs="微软雅黑"/>
          <w:b w:val="0"/>
          <w:bCs w:val="0"/>
          <w:i w:val="0"/>
          <w:iCs w:val="0"/>
          <w:caps w:val="0"/>
          <w:color w:val="FF0000"/>
          <w:spacing w:val="0"/>
          <w:kern w:val="2"/>
          <w:sz w:val="22"/>
          <w:szCs w:val="22"/>
          <w:shd w:val="clear" w:color="auto" w:fill="FFFFFF"/>
          <w:lang w:val="en-US" w:eastAsia="zh-CN" w:bidi="ar-SA"/>
        </w:rPr>
        <w:t>便携式充电宝+数据线（3种规格）/医药包/暖宝宝</w:t>
      </w:r>
      <w:r>
        <w:rPr>
          <w:rFonts w:hint="eastAsia" w:ascii="微软雅黑" w:hAnsi="微软雅黑" w:eastAsia="微软雅黑" w:cs="微软雅黑"/>
          <w:b w:val="0"/>
          <w:bCs w:val="0"/>
          <w:sz w:val="22"/>
          <w:szCs w:val="22"/>
          <w:lang w:val="en-US" w:eastAsia="zh-CN"/>
        </w:rPr>
        <w:t>车片让您尽情拍照，毫无后患之忧</w:t>
      </w:r>
    </w:p>
    <w:p w14:paraId="1811488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Cs/>
          <w:color w:val="0F243E"/>
          <w:sz w:val="24"/>
          <w:szCs w:val="24"/>
          <w:lang w:val="en-US" w:eastAsia="zh-CN"/>
        </w:rPr>
      </w:pPr>
      <w:r>
        <w:rPr>
          <w:rFonts w:hint="eastAsia" w:ascii="宋体" w:hAnsi="宋体" w:eastAsia="宋体" w:cs="宋体"/>
          <w:bCs/>
          <w:color w:val="0F243E"/>
          <w:kern w:val="2"/>
          <w:sz w:val="24"/>
          <w:szCs w:val="24"/>
          <w:lang w:val="en-US" w:eastAsia="zh-CN" w:bidi="ar-SA"/>
        </w:rPr>
        <w:t>V7:</w:t>
      </w:r>
      <w:r>
        <w:rPr>
          <w:rFonts w:hint="eastAsia" w:ascii="微软雅黑" w:hAnsi="微软雅黑" w:eastAsia="微软雅黑" w:cs="微软雅黑"/>
          <w:b w:val="0"/>
          <w:bCs w:val="0"/>
          <w:color w:val="000000"/>
          <w:sz w:val="22"/>
          <w:szCs w:val="22"/>
          <w:lang w:val="en-US" w:eastAsia="zh-CN"/>
        </w:rPr>
        <w:t>新婚小夫妻报团到当地即可随机领取大红包一份。（99元-</w:t>
      </w:r>
      <w:r>
        <w:rPr>
          <w:rFonts w:hint="eastAsia" w:ascii="微软雅黑" w:hAnsi="微软雅黑" w:eastAsia="微软雅黑" w:cs="微软雅黑"/>
          <w:b w:val="0"/>
          <w:bCs w:val="0"/>
          <w:color w:val="FF0000"/>
          <w:sz w:val="24"/>
          <w:szCs w:val="24"/>
          <w:lang w:val="en-US" w:eastAsia="zh-CN"/>
        </w:rPr>
        <w:t>999</w:t>
      </w:r>
      <w:r>
        <w:rPr>
          <w:rFonts w:hint="eastAsia" w:ascii="微软雅黑" w:hAnsi="微软雅黑" w:eastAsia="微软雅黑" w:cs="微软雅黑"/>
          <w:b w:val="0"/>
          <w:bCs w:val="0"/>
          <w:color w:val="FF0000"/>
          <w:sz w:val="28"/>
          <w:szCs w:val="28"/>
          <w:lang w:val="en-US" w:eastAsia="zh-CN"/>
        </w:rPr>
        <w:t>元</w:t>
      </w:r>
      <w:r>
        <w:rPr>
          <w:rFonts w:hint="eastAsia" w:ascii="微软雅黑" w:hAnsi="微软雅黑" w:eastAsia="微软雅黑" w:cs="微软雅黑"/>
          <w:b w:val="0"/>
          <w:bCs w:val="0"/>
          <w:color w:val="000000"/>
          <w:sz w:val="22"/>
          <w:szCs w:val="22"/>
          <w:lang w:val="en-US" w:eastAsia="zh-CN"/>
        </w:rPr>
        <w:t>）</w:t>
      </w:r>
    </w:p>
    <w:p w14:paraId="00F9B3D1">
      <w:pPr>
        <w:pStyle w:val="21"/>
        <w:ind w:left="0" w:leftChars="0" w:firstLine="0" w:firstLineChars="0"/>
        <w:jc w:val="both"/>
        <w:rPr>
          <w:rFonts w:hint="eastAsia"/>
          <w:b/>
          <w:bCs/>
          <w:color w:val="FF0000"/>
          <w:sz w:val="48"/>
          <w:szCs w:val="48"/>
          <w:lang w:val="en-US" w:eastAsia="zh-CN"/>
        </w:rPr>
      </w:pPr>
    </w:p>
    <w:p w14:paraId="1B457A3B">
      <w:pPr>
        <w:pStyle w:val="21"/>
        <w:ind w:left="0" w:leftChars="0" w:firstLine="0" w:firstLineChars="0"/>
        <w:jc w:val="both"/>
        <w:rPr>
          <w:rFonts w:hint="default"/>
          <w:b/>
          <w:bCs/>
          <w:color w:val="FF0000"/>
          <w:sz w:val="36"/>
          <w:szCs w:val="36"/>
          <w:lang w:val="en-US" w:eastAsia="zh-CN"/>
        </w:rPr>
      </w:pPr>
      <w:r>
        <w:rPr>
          <w:rFonts w:hint="eastAsia"/>
          <w:b/>
          <w:bCs/>
          <w:color w:val="FF0000"/>
          <w:sz w:val="36"/>
          <w:szCs w:val="36"/>
          <w:lang w:val="en-US" w:eastAsia="zh-CN"/>
        </w:rPr>
        <w:t>5大陕西重量级5A景区：</w:t>
      </w:r>
    </w:p>
    <w:p w14:paraId="4D48F839">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bCs/>
          <w:color w:val="FF0000"/>
          <w:sz w:val="24"/>
          <w:szCs w:val="24"/>
          <w:lang w:val="en-US" w:eastAsia="zh-CN"/>
        </w:rPr>
      </w:pPr>
      <w:r>
        <w:rPr>
          <w:rFonts w:hint="eastAsia" w:ascii="微软雅黑" w:hAnsi="微软雅黑" w:eastAsia="微软雅黑" w:cs="微软雅黑"/>
          <w:b/>
          <w:bCs/>
          <w:color w:val="FF0000"/>
          <w:sz w:val="24"/>
          <w:szCs w:val="24"/>
          <w:lang w:val="en-US" w:eastAsia="zh-CN"/>
        </w:rPr>
        <w:t>5A</w:t>
      </w:r>
      <w:r>
        <w:rPr>
          <w:rFonts w:hint="eastAsia" w:ascii="微软雅黑" w:hAnsi="微软雅黑" w:eastAsia="微软雅黑" w:cs="微软雅黑"/>
          <w:b/>
          <w:bCs/>
          <w:color w:val="FF0000"/>
          <w:sz w:val="24"/>
          <w:szCs w:val="24"/>
          <w:lang w:eastAsia="zh-CN"/>
        </w:rPr>
        <w:t>大明宫遗址公园</w:t>
      </w:r>
      <w:r>
        <w:rPr>
          <w:rFonts w:hint="eastAsia" w:ascii="微软雅黑" w:hAnsi="微软雅黑" w:eastAsia="微软雅黑" w:cs="微软雅黑"/>
          <w:b/>
          <w:bCs/>
          <w:color w:val="FF0000"/>
          <w:sz w:val="24"/>
          <w:szCs w:val="24"/>
          <w:lang w:val="en-US" w:eastAsia="zh-CN"/>
        </w:rPr>
        <w:t xml:space="preserve"> · 5A明城墙 · 5A兵马俑 · 5A华清宫 · 5A大慈恩寺 </w:t>
      </w:r>
    </w:p>
    <w:p w14:paraId="467109DB">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b/>
          <w:bCs/>
          <w:color w:val="FF0000"/>
          <w:sz w:val="28"/>
          <w:szCs w:val="28"/>
          <w:lang w:val="en-US" w:eastAsia="zh-CN"/>
        </w:rPr>
      </w:pPr>
    </w:p>
    <w:p w14:paraId="6219A166">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bCs/>
          <w:color w:val="FF0000"/>
          <w:sz w:val="24"/>
          <w:szCs w:val="24"/>
          <w:lang w:val="en-US" w:eastAsia="zh-CN"/>
        </w:rPr>
      </w:pPr>
      <w:r>
        <w:rPr>
          <w:rFonts w:hint="eastAsia"/>
          <w:b/>
          <w:bCs/>
          <w:color w:val="FF0000"/>
          <w:sz w:val="28"/>
          <w:szCs w:val="28"/>
          <w:lang w:val="en-US" w:eastAsia="zh-CN"/>
        </w:rPr>
        <w:t>逛遍网红打卡路线：</w:t>
      </w:r>
    </w:p>
    <w:p w14:paraId="6310758D">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eastAsia="zh-CN"/>
        </w:rPr>
        <w:t>曲江池遗址公园</w:t>
      </w:r>
      <w:r>
        <w:rPr>
          <w:rFonts w:hint="eastAsia" w:ascii="微软雅黑" w:hAnsi="微软雅黑" w:eastAsia="微软雅黑" w:cs="微软雅黑"/>
          <w:b w:val="0"/>
          <w:bCs w:val="0"/>
          <w:color w:val="000000"/>
          <w:sz w:val="24"/>
          <w:szCs w:val="24"/>
          <w:lang w:val="en-US" w:eastAsia="zh-CN"/>
        </w:rPr>
        <w:t xml:space="preserve"> · </w:t>
      </w:r>
      <w:r>
        <w:rPr>
          <w:rFonts w:hint="eastAsia" w:ascii="微软雅黑" w:hAnsi="微软雅黑" w:eastAsia="微软雅黑" w:cs="微软雅黑"/>
          <w:b/>
          <w:bCs/>
          <w:color w:val="FF0000"/>
          <w:sz w:val="24"/>
          <w:szCs w:val="24"/>
          <w:lang w:val="en-US" w:eastAsia="zh-CN"/>
        </w:rPr>
        <w:t xml:space="preserve"> </w:t>
      </w:r>
      <w:r>
        <w:rPr>
          <w:rFonts w:hint="eastAsia" w:ascii="微软雅黑" w:hAnsi="微软雅黑" w:eastAsia="微软雅黑" w:cs="微软雅黑"/>
          <w:b w:val="0"/>
          <w:bCs w:val="0"/>
          <w:color w:val="000000"/>
          <w:sz w:val="24"/>
          <w:szCs w:val="24"/>
          <w:lang w:eastAsia="zh-CN"/>
        </w:rPr>
        <w:t>书院门</w:t>
      </w:r>
      <w:r>
        <w:rPr>
          <w:rFonts w:hint="eastAsia" w:ascii="微软雅黑" w:hAnsi="微软雅黑" w:eastAsia="微软雅黑" w:cs="微软雅黑"/>
          <w:b w:val="0"/>
          <w:bCs w:val="0"/>
          <w:color w:val="000000"/>
          <w:sz w:val="24"/>
          <w:szCs w:val="24"/>
          <w:lang w:val="en-US" w:eastAsia="zh-CN"/>
        </w:rPr>
        <w:t xml:space="preserve"> · 陕西历史博物馆- · 青龙寺</w:t>
      </w:r>
    </w:p>
    <w:p w14:paraId="04FD619F">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bCs/>
          <w:color w:val="000000"/>
          <w:sz w:val="24"/>
          <w:szCs w:val="24"/>
          <w:lang w:val="en-US" w:eastAsia="zh-CN"/>
        </w:rPr>
        <w:t>西安电影制片厂</w:t>
      </w:r>
    </w:p>
    <w:p w14:paraId="7E4768D9">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大唐不夜城·大雁塔北广场 · 回民街 ·湘子庙（感受书香气）</w:t>
      </w:r>
    </w:p>
    <w:p w14:paraId="26324F1B">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sz w:val="24"/>
          <w:szCs w:val="24"/>
          <w:lang w:eastAsia="zh-CN"/>
        </w:rPr>
      </w:pPr>
      <w:r>
        <w:rPr>
          <w:rFonts w:hint="eastAsia" w:ascii="微软雅黑" w:hAnsi="微软雅黑" w:eastAsia="微软雅黑" w:cs="微软雅黑"/>
          <w:b/>
          <w:bCs/>
          <w:color w:val="000000"/>
          <w:sz w:val="24"/>
          <w:szCs w:val="24"/>
          <w:lang w:val="en-US" w:eastAsia="zh-CN"/>
        </w:rPr>
        <w:t xml:space="preserve">小南门早市 · 老安家小炒泡馍 · </w:t>
      </w:r>
      <w:r>
        <w:rPr>
          <w:rFonts w:hint="eastAsia" w:ascii="微软雅黑" w:hAnsi="微软雅黑" w:eastAsia="微软雅黑" w:cs="微软雅黑"/>
          <w:b/>
          <w:bCs/>
          <w:color w:val="000000"/>
          <w:sz w:val="24"/>
          <w:szCs w:val="24"/>
          <w:lang w:eastAsia="zh-CN"/>
        </w:rPr>
        <w:t>易俗社文化街区</w:t>
      </w:r>
      <w:r>
        <w:rPr>
          <w:rFonts w:hint="eastAsia" w:ascii="微软雅黑" w:hAnsi="微软雅黑" w:eastAsia="微软雅黑" w:cs="微软雅黑"/>
          <w:b/>
          <w:bCs/>
          <w:color w:val="000000"/>
          <w:sz w:val="24"/>
          <w:szCs w:val="24"/>
          <w:lang w:val="en-US" w:eastAsia="zh-CN"/>
        </w:rPr>
        <w:t xml:space="preserve"> · </w:t>
      </w:r>
      <w:r>
        <w:rPr>
          <w:rFonts w:hint="eastAsia" w:ascii="微软雅黑" w:hAnsi="微软雅黑" w:eastAsia="微软雅黑" w:cs="微软雅黑"/>
          <w:b/>
          <w:bCs/>
          <w:color w:val="000000"/>
          <w:sz w:val="24"/>
          <w:szCs w:val="24"/>
          <w:lang w:eastAsia="zh-CN"/>
        </w:rPr>
        <w:t>老菜场市井文化街区</w:t>
      </w:r>
    </w:p>
    <w:p w14:paraId="4DF842EE">
      <w:pPr>
        <w:pStyle w:val="21"/>
        <w:keepNext w:val="0"/>
        <w:keepLines w:val="0"/>
        <w:pageBreakBefore w:val="0"/>
        <w:widowControl w:val="0"/>
        <w:kinsoku/>
        <w:wordWrap/>
        <w:overflowPunct/>
        <w:topLinePunct w:val="0"/>
        <w:autoSpaceDE/>
        <w:autoSpaceDN/>
        <w:bidi w:val="0"/>
        <w:adjustRightInd/>
        <w:snapToGrid/>
        <w:spacing w:line="200" w:lineRule="exact"/>
        <w:ind w:left="0" w:leftChars="0" w:firstLine="0" w:firstLineChars="0"/>
        <w:textAlignment w:val="auto"/>
        <w:rPr>
          <w:rFonts w:hint="default" w:ascii="微软雅黑" w:hAnsi="微软雅黑" w:eastAsia="微软雅黑" w:cs="微软雅黑"/>
          <w:b/>
          <w:bCs/>
          <w:color w:val="000000"/>
          <w:sz w:val="24"/>
          <w:szCs w:val="24"/>
          <w:lang w:val="en-US" w:eastAsia="zh-CN"/>
        </w:rPr>
      </w:pPr>
      <w:r>
        <w:rPr>
          <w:rFonts w:hint="default" w:ascii="微软雅黑" w:hAnsi="微软雅黑" w:eastAsia="微软雅黑" w:cs="微软雅黑"/>
          <w:b/>
          <w:color w:val="C00000"/>
          <w:kern w:val="0"/>
          <w:sz w:val="28"/>
          <w:szCs w:val="28"/>
          <w:u w:val="none"/>
          <w:lang w:val="en-US" w:eastAsia="zh-CN"/>
        </w:rPr>
        <w:drawing>
          <wp:anchor distT="0" distB="0" distL="114300" distR="114300" simplePos="0" relativeHeight="251659264" behindDoc="0" locked="0" layoutInCell="1" allowOverlap="1">
            <wp:simplePos x="0" y="0"/>
            <wp:positionH relativeFrom="column">
              <wp:posOffset>-27940</wp:posOffset>
            </wp:positionH>
            <wp:positionV relativeFrom="paragraph">
              <wp:posOffset>76200</wp:posOffset>
            </wp:positionV>
            <wp:extent cx="5496560" cy="62230"/>
            <wp:effectExtent l="0" t="0" r="8890" b="13970"/>
            <wp:wrapSquare wrapText="bothSides"/>
            <wp:docPr id="1" name="图片 267" descr="C:\Users\Administrator\Desktop\20210909115119.png2021090911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67" descr="C:\Users\Administrator\Desktop\20210909115119.png20210909115119"/>
                    <pic:cNvPicPr>
                      <a:picLocks noChangeAspect="1"/>
                    </pic:cNvPicPr>
                  </pic:nvPicPr>
                  <pic:blipFill>
                    <a:blip r:embed="rId15"/>
                    <a:stretch>
                      <a:fillRect/>
                    </a:stretch>
                  </pic:blipFill>
                  <pic:spPr>
                    <a:xfrm>
                      <a:off x="0" y="0"/>
                      <a:ext cx="5496560" cy="62230"/>
                    </a:xfrm>
                    <a:prstGeom prst="rect">
                      <a:avLst/>
                    </a:prstGeom>
                    <a:noFill/>
                    <a:ln>
                      <a:noFill/>
                    </a:ln>
                  </pic:spPr>
                </pic:pic>
              </a:graphicData>
            </a:graphic>
          </wp:anchor>
        </w:drawing>
      </w:r>
    </w:p>
    <w:tbl>
      <w:tblPr>
        <w:tblStyle w:val="13"/>
        <w:tblW w:w="10790"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776"/>
        <w:gridCol w:w="1268"/>
        <w:gridCol w:w="5609"/>
        <w:gridCol w:w="1700"/>
        <w:gridCol w:w="1437"/>
      </w:tblGrid>
      <w:tr w14:paraId="7CA2170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10790" w:type="dxa"/>
            <w:gridSpan w:val="5"/>
            <w:tcBorders>
              <w:tl2br w:val="nil"/>
              <w:tr2bl w:val="nil"/>
            </w:tcBorders>
            <w:shd w:val="clear" w:color="auto" w:fill="BD5DD5"/>
            <w:noWrap w:val="0"/>
            <w:vAlign w:val="top"/>
          </w:tcPr>
          <w:p w14:paraId="171BFB26">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35335EA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center"/>
          </w:tcPr>
          <w:p w14:paraId="1B2FB178">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6877" w:type="dxa"/>
            <w:gridSpan w:val="2"/>
            <w:tcBorders>
              <w:tl2br w:val="nil"/>
              <w:tr2bl w:val="nil"/>
            </w:tcBorders>
            <w:noWrap w:val="0"/>
            <w:vAlign w:val="top"/>
          </w:tcPr>
          <w:p w14:paraId="14ADF6E3">
            <w:pPr>
              <w:spacing w:line="360" w:lineRule="auto"/>
              <w:ind w:right="-145" w:rightChars="-69"/>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全国各地✈/</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color w:val="auto"/>
                <w:sz w:val="24"/>
                <w:szCs w:val="24"/>
                <w:lang w:val="en-US" w:eastAsia="zh-CN"/>
              </w:rPr>
              <w:t>西安</w:t>
            </w:r>
          </w:p>
        </w:tc>
        <w:tc>
          <w:tcPr>
            <w:tcW w:w="1700" w:type="dxa"/>
            <w:tcBorders>
              <w:tl2br w:val="nil"/>
              <w:tr2bl w:val="nil"/>
            </w:tcBorders>
            <w:noWrap w:val="0"/>
            <w:vAlign w:val="top"/>
          </w:tcPr>
          <w:p w14:paraId="278358E4">
            <w:pPr>
              <w:spacing w:line="360" w:lineRule="auto"/>
              <w:ind w:right="-122" w:rightChars="-58"/>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w:t>
            </w:r>
          </w:p>
        </w:tc>
        <w:tc>
          <w:tcPr>
            <w:tcW w:w="1437" w:type="dxa"/>
            <w:tcBorders>
              <w:tl2br w:val="nil"/>
              <w:tr2bl w:val="nil"/>
            </w:tcBorders>
            <w:noWrap w:val="0"/>
            <w:vAlign w:val="top"/>
          </w:tcPr>
          <w:p w14:paraId="2B10CAF4">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22332B2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continue"/>
            <w:tcBorders>
              <w:tl2br w:val="nil"/>
              <w:tr2bl w:val="nil"/>
            </w:tcBorders>
            <w:noWrap w:val="0"/>
            <w:vAlign w:val="top"/>
          </w:tcPr>
          <w:p w14:paraId="1D40D81A">
            <w:pPr>
              <w:spacing w:line="360" w:lineRule="auto"/>
              <w:ind w:right="-932" w:rightChars="-444"/>
              <w:rPr>
                <w:rFonts w:hint="eastAsia" w:ascii="微软雅黑" w:hAnsi="微软雅黑" w:eastAsia="微软雅黑" w:cs="微软雅黑"/>
                <w:b/>
                <w:bCs/>
                <w:color w:val="auto"/>
                <w:sz w:val="24"/>
                <w:szCs w:val="24"/>
              </w:rPr>
            </w:pPr>
          </w:p>
        </w:tc>
        <w:tc>
          <w:tcPr>
            <w:tcW w:w="10014" w:type="dxa"/>
            <w:gridSpan w:val="4"/>
            <w:tcBorders>
              <w:tl2br w:val="nil"/>
              <w:tr2bl w:val="nil"/>
            </w:tcBorders>
            <w:noWrap w:val="0"/>
            <w:vAlign w:val="top"/>
          </w:tcPr>
          <w:p w14:paraId="2F43F30B">
            <w:pPr>
              <w:pStyle w:val="27"/>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sz w:val="24"/>
                <w:szCs w:val="24"/>
                <w:u w:val="single"/>
              </w:rPr>
            </w:pPr>
            <w:r>
              <w:rPr>
                <w:rFonts w:hint="eastAsia" w:ascii="微软雅黑" w:hAnsi="微软雅黑" w:eastAsia="微软雅黑" w:cs="微软雅黑"/>
                <w:b/>
                <w:bCs/>
                <w:color w:val="000000"/>
                <w:sz w:val="24"/>
                <w:szCs w:val="24"/>
              </w:rPr>
              <w:t xml:space="preserve">今日安排： </w:t>
            </w:r>
          </w:p>
          <w:p w14:paraId="28A4B073">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lang w:val="en-US" w:eastAsia="zh-CN"/>
              </w:rPr>
            </w:pPr>
            <w:r>
              <w:rPr>
                <w:rFonts w:hint="eastAsia" w:ascii="微软雅黑" w:hAnsi="微软雅黑" w:eastAsia="微软雅黑" w:cs="微软雅黑"/>
                <w:b/>
                <w:bCs/>
                <w:color w:val="000000"/>
                <w:kern w:val="0"/>
                <w:sz w:val="22"/>
                <w:szCs w:val="22"/>
                <w:lang w:eastAsia="zh-CN" w:bidi="ar-SA"/>
              </w:rPr>
              <w:t>乘飞机/火车赴古都</w:t>
            </w:r>
            <w:r>
              <w:rPr>
                <w:rFonts w:hint="eastAsia" w:ascii="微软雅黑" w:hAnsi="微软雅黑" w:eastAsia="微软雅黑" w:cs="微软雅黑"/>
                <w:b/>
                <w:bCs/>
                <w:color w:val="000000"/>
                <w:kern w:val="0"/>
                <w:sz w:val="22"/>
                <w:szCs w:val="22"/>
                <w:lang w:val="en-US" w:eastAsia="zh-CN" w:bidi="ar-SA"/>
              </w:rPr>
              <w:t>西安</w:t>
            </w:r>
            <w:r>
              <w:rPr>
                <w:rFonts w:hint="eastAsia" w:ascii="微软雅黑" w:hAnsi="微软雅黑" w:eastAsia="微软雅黑" w:cs="微软雅黑"/>
                <w:b/>
                <w:bCs/>
                <w:color w:val="000000"/>
                <w:kern w:val="0"/>
                <w:sz w:val="22"/>
                <w:szCs w:val="22"/>
                <w:lang w:eastAsia="zh-CN" w:bidi="ar-SA"/>
              </w:rPr>
              <w:t>，</w:t>
            </w:r>
            <w:r>
              <w:rPr>
                <w:rFonts w:hint="eastAsia" w:ascii="微软雅黑" w:hAnsi="微软雅黑" w:eastAsia="微软雅黑" w:cs="微软雅黑"/>
                <w:b/>
                <w:bCs/>
                <w:color w:val="000000"/>
                <w:kern w:val="0"/>
                <w:sz w:val="22"/>
                <w:szCs w:val="22"/>
                <w:lang w:val="en-US" w:eastAsia="zh-CN" w:bidi="ar-SA"/>
              </w:rPr>
              <w:t>精心安排接机人员在机场提前等候我们</w:t>
            </w:r>
            <w:r>
              <w:rPr>
                <w:rFonts w:hint="eastAsia" w:ascii="微软雅黑" w:hAnsi="微软雅黑" w:eastAsia="微软雅黑" w:cs="微软雅黑"/>
                <w:b/>
                <w:bCs/>
                <w:color w:val="000000"/>
                <w:sz w:val="22"/>
                <w:szCs w:val="22"/>
                <w:lang w:val="en-US" w:eastAsia="zh-CN"/>
              </w:rPr>
              <w:t>尊贵的VIP游客</w:t>
            </w:r>
            <w:r>
              <w:rPr>
                <w:rFonts w:hint="eastAsia" w:ascii="微软雅黑" w:hAnsi="微软雅黑" w:eastAsia="微软雅黑" w:cs="微软雅黑"/>
                <w:b/>
                <w:bCs/>
                <w:color w:val="000000"/>
                <w:kern w:val="0"/>
                <w:sz w:val="22"/>
                <w:szCs w:val="22"/>
                <w:lang w:val="en-US" w:eastAsia="zh-CN" w:bidi="ar-SA"/>
              </w:rPr>
              <w:t>，落地不等待，即接即走。</w:t>
            </w:r>
          </w:p>
          <w:p w14:paraId="155B8C39">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温馨提示</w:t>
            </w:r>
          </w:p>
          <w:p w14:paraId="0762EB23">
            <w:pPr>
              <w:pStyle w:val="11"/>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请至少提前2小时抵达出发机场，自行办理登机手续；请一定留意起飞机场时间；</w:t>
            </w:r>
          </w:p>
          <w:p w14:paraId="1BE1B093">
            <w:pPr>
              <w:pStyle w:val="11"/>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抵达西安后工作人员会在机场/火车站迎接，请每位游客保证手机畅通</w:t>
            </w:r>
          </w:p>
          <w:p w14:paraId="63C12853">
            <w:pPr>
              <w:pStyle w:val="11"/>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 xml:space="preserve">今日无统一行程安排，建议您在预订时选择早班出发的航班，抵达后可在西安市区内自由活动，次日行 </w:t>
            </w:r>
          </w:p>
          <w:p w14:paraId="409C5900">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color w:val="002060"/>
                <w:sz w:val="21"/>
                <w:szCs w:val="21"/>
                <w:lang w:val="en-US" w:eastAsia="zh-CN"/>
              </w:rPr>
            </w:pPr>
            <w:r>
              <w:rPr>
                <w:rFonts w:hint="eastAsia" w:ascii="微软雅黑" w:hAnsi="微软雅黑" w:eastAsia="微软雅黑" w:cs="微软雅黑"/>
                <w:b/>
                <w:bCs w:val="0"/>
                <w:color w:val="002060"/>
                <w:kern w:val="2"/>
                <w:sz w:val="21"/>
                <w:szCs w:val="21"/>
                <w:highlight w:val="none"/>
                <w:lang w:val="en-US" w:eastAsia="zh-CN" w:bidi="ar"/>
              </w:rPr>
              <w:t>自由活动指南：</w:t>
            </w:r>
          </w:p>
          <w:p w14:paraId="26FF1F6E">
            <w:pPr>
              <w:pStyle w:val="27"/>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bCs/>
                <w:color w:val="002060"/>
                <w:sz w:val="21"/>
                <w:szCs w:val="21"/>
                <w:lang w:val="en-US" w:eastAsia="zh-CN"/>
              </w:rPr>
            </w:pPr>
            <w:r>
              <w:rPr>
                <w:rFonts w:hint="eastAsia" w:ascii="微软雅黑" w:hAnsi="微软雅黑" w:eastAsia="微软雅黑" w:cs="微软雅黑"/>
                <w:b/>
                <w:bCs/>
                <w:color w:val="002060"/>
                <w:sz w:val="21"/>
                <w:szCs w:val="21"/>
                <w:lang w:val="en-US" w:eastAsia="zh-CN"/>
              </w:rPr>
              <w:t>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w:t>
            </w:r>
          </w:p>
        </w:tc>
      </w:tr>
      <w:tr w14:paraId="5A5C4B9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restart"/>
            <w:tcBorders>
              <w:tl2br w:val="nil"/>
              <w:tr2bl w:val="nil"/>
            </w:tcBorders>
            <w:noWrap w:val="0"/>
            <w:vAlign w:val="center"/>
          </w:tcPr>
          <w:p w14:paraId="5A0FB785">
            <w:pPr>
              <w:spacing w:line="360" w:lineRule="auto"/>
              <w:ind w:right="-25" w:rightChars="-12"/>
              <w:jc w:val="both"/>
              <w:rPr>
                <w:rFonts w:hint="eastAsia"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D2</w:t>
            </w:r>
          </w:p>
        </w:tc>
        <w:tc>
          <w:tcPr>
            <w:tcW w:w="6877" w:type="dxa"/>
            <w:gridSpan w:val="2"/>
            <w:tcBorders>
              <w:tl2br w:val="nil"/>
              <w:tr2bl w:val="nil"/>
            </w:tcBorders>
            <w:noWrap w:val="0"/>
            <w:vAlign w:val="top"/>
          </w:tcPr>
          <w:p w14:paraId="7C4D78F1">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西安</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兵马俑</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华清宫</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冰火长恨歌</w:t>
            </w:r>
          </w:p>
        </w:tc>
        <w:tc>
          <w:tcPr>
            <w:tcW w:w="1700" w:type="dxa"/>
            <w:tcBorders>
              <w:tl2br w:val="nil"/>
              <w:tr2bl w:val="nil"/>
            </w:tcBorders>
            <w:noWrap w:val="0"/>
            <w:vAlign w:val="top"/>
          </w:tcPr>
          <w:p w14:paraId="470C1CFB">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酒店含早</w:t>
            </w:r>
          </w:p>
        </w:tc>
        <w:tc>
          <w:tcPr>
            <w:tcW w:w="1437" w:type="dxa"/>
            <w:tcBorders>
              <w:tl2br w:val="nil"/>
              <w:tr2bl w:val="nil"/>
            </w:tcBorders>
            <w:noWrap w:val="0"/>
            <w:vAlign w:val="top"/>
          </w:tcPr>
          <w:p w14:paraId="6B746A1A">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住宿：西安</w:t>
            </w:r>
          </w:p>
        </w:tc>
      </w:tr>
      <w:tr w14:paraId="1E8AE39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continue"/>
            <w:tcBorders>
              <w:tl2br w:val="nil"/>
              <w:tr2bl w:val="nil"/>
            </w:tcBorders>
            <w:noWrap w:val="0"/>
            <w:vAlign w:val="center"/>
          </w:tcPr>
          <w:p w14:paraId="34510C1D">
            <w:pPr>
              <w:spacing w:line="360" w:lineRule="auto"/>
              <w:ind w:right="-25" w:rightChars="-12"/>
              <w:jc w:val="center"/>
              <w:rPr>
                <w:rFonts w:hint="eastAsia" w:ascii="微软雅黑" w:hAnsi="微软雅黑" w:eastAsia="微软雅黑" w:cs="微软雅黑"/>
                <w:b/>
                <w:bCs/>
                <w:color w:val="auto"/>
                <w:sz w:val="32"/>
                <w:szCs w:val="32"/>
                <w:lang w:val="en-US" w:eastAsia="zh-CN"/>
              </w:rPr>
            </w:pPr>
          </w:p>
        </w:tc>
        <w:tc>
          <w:tcPr>
            <w:tcW w:w="10014" w:type="dxa"/>
            <w:gridSpan w:val="4"/>
            <w:tcBorders>
              <w:tl2br w:val="nil"/>
              <w:tr2bl w:val="nil"/>
            </w:tcBorders>
            <w:noWrap w:val="0"/>
            <w:vAlign w:val="top"/>
          </w:tcPr>
          <w:p w14:paraId="78FA4553">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color w:val="000000"/>
                <w:spacing w:val="0"/>
                <w:position w:val="0"/>
                <w:sz w:val="21"/>
                <w:szCs w:val="21"/>
                <w:u w:val="single"/>
                <w:shd w:val="clear" w:color="auto" w:fill="auto"/>
              </w:rPr>
            </w:pPr>
            <w:r>
              <w:rPr>
                <w:rFonts w:hint="eastAsia" w:ascii="微软雅黑" w:hAnsi="微软雅黑" w:eastAsia="微软雅黑" w:cs="微软雅黑"/>
                <w:b/>
                <w:color w:val="000000"/>
                <w:spacing w:val="0"/>
                <w:position w:val="0"/>
                <w:sz w:val="21"/>
                <w:szCs w:val="21"/>
                <w:shd w:val="clear" w:color="auto" w:fill="auto"/>
              </w:rPr>
              <w:t xml:space="preserve">今日安排： </w:t>
            </w:r>
          </w:p>
          <w:p w14:paraId="054EEB24">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spacing w:val="0"/>
                <w:position w:val="0"/>
                <w:sz w:val="21"/>
                <w:szCs w:val="21"/>
                <w:u w:val="none"/>
                <w:shd w:val="clear" w:color="auto" w:fill="FFFFFF"/>
                <w:lang w:val="en-US" w:eastAsia="zh-CN"/>
              </w:rPr>
            </w:pPr>
            <w:r>
              <w:rPr>
                <w:rFonts w:hint="eastAsia" w:ascii="微软雅黑" w:hAnsi="微软雅黑" w:eastAsia="微软雅黑" w:cs="微软雅黑"/>
                <w:color w:val="000000"/>
                <w:spacing w:val="0"/>
                <w:position w:val="0"/>
                <w:sz w:val="21"/>
                <w:szCs w:val="21"/>
                <w:u w:val="none"/>
                <w:shd w:val="clear" w:color="auto" w:fill="FFFFFF"/>
                <w:lang w:val="en-US" w:eastAsia="zh-CN"/>
              </w:rPr>
              <w:t>早餐后，导游和司机提前在酒店等待客人，集合出发</w:t>
            </w:r>
          </w:p>
          <w:p w14:paraId="7BE25BED">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color w:val="000000"/>
                <w:spacing w:val="0"/>
                <w:position w:val="0"/>
                <w:sz w:val="21"/>
                <w:szCs w:val="21"/>
                <w:u w:val="none"/>
                <w:shd w:val="clear" w:color="auto" w:fill="FFFFFF"/>
                <w:lang w:val="en-US" w:eastAsia="zh-CN"/>
              </w:rPr>
            </w:pPr>
            <w:r>
              <w:rPr>
                <w:rFonts w:hint="eastAsia" w:ascii="微软雅黑" w:hAnsi="微软雅黑" w:eastAsia="微软雅黑" w:cs="微软雅黑"/>
                <w:color w:val="000000"/>
                <w:spacing w:val="0"/>
                <w:position w:val="0"/>
                <w:sz w:val="21"/>
                <w:szCs w:val="21"/>
                <w:u w:val="none"/>
                <w:shd w:val="clear" w:color="auto" w:fill="FFFFFF"/>
              </w:rPr>
              <w:t>参观世界第八大奇迹之一的</w:t>
            </w:r>
            <w:r>
              <w:rPr>
                <w:rFonts w:hint="eastAsia" w:ascii="微软雅黑" w:hAnsi="微软雅黑" w:eastAsia="微软雅黑" w:cs="微软雅黑"/>
                <w:b/>
                <w:color w:val="FF0000"/>
                <w:spacing w:val="0"/>
                <w:position w:val="0"/>
                <w:sz w:val="22"/>
                <w:szCs w:val="22"/>
                <w:u w:val="none"/>
                <w:shd w:val="clear" w:color="auto" w:fill="FFFFFF"/>
                <w:lang w:val="en-US" w:eastAsia="zh-CN"/>
              </w:rPr>
              <w:t>【秦始皇兵马俑】</w:t>
            </w:r>
            <w:r>
              <w:rPr>
                <w:rFonts w:hint="eastAsia" w:ascii="微软雅黑" w:hAnsi="微软雅黑" w:eastAsia="微软雅黑" w:cs="微软雅黑"/>
                <w:color w:val="000000"/>
                <w:spacing w:val="0"/>
                <w:position w:val="0"/>
                <w:sz w:val="21"/>
                <w:szCs w:val="21"/>
                <w:u w:val="none"/>
                <w:shd w:val="clear" w:color="auto" w:fill="FFFFFF"/>
              </w:rPr>
              <w:t>（约2</w:t>
            </w:r>
            <w:r>
              <w:rPr>
                <w:rFonts w:hint="eastAsia" w:ascii="微软雅黑" w:hAnsi="微软雅黑" w:eastAsia="微软雅黑" w:cs="微软雅黑"/>
                <w:color w:val="000000"/>
                <w:spacing w:val="0"/>
                <w:position w:val="0"/>
                <w:sz w:val="21"/>
                <w:szCs w:val="21"/>
                <w:u w:val="none"/>
                <w:shd w:val="clear" w:color="auto" w:fill="FFFFFF"/>
                <w:lang w:val="en-US" w:eastAsia="zh-CN"/>
              </w:rPr>
              <w:t>.5</w:t>
            </w:r>
            <w:r>
              <w:rPr>
                <w:rFonts w:hint="eastAsia" w:ascii="微软雅黑" w:hAnsi="微软雅黑" w:eastAsia="微软雅黑" w:cs="微软雅黑"/>
                <w:color w:val="000000"/>
                <w:spacing w:val="0"/>
                <w:position w:val="0"/>
                <w:sz w:val="21"/>
                <w:szCs w:val="21"/>
                <w:u w:val="none"/>
                <w:shd w:val="clear" w:color="auto" w:fill="FFFFFF"/>
              </w:rPr>
              <w:t>小时</w:t>
            </w:r>
            <w:r>
              <w:rPr>
                <w:rFonts w:hint="eastAsia" w:ascii="微软雅黑" w:hAnsi="微软雅黑" w:eastAsia="微软雅黑" w:cs="微软雅黑"/>
                <w:color w:val="000000"/>
                <w:spacing w:val="0"/>
                <w:position w:val="0"/>
                <w:sz w:val="21"/>
                <w:szCs w:val="21"/>
                <w:u w:val="none"/>
                <w:shd w:val="clear" w:color="auto" w:fill="FFFFFF"/>
                <w:lang w:val="en-US" w:eastAsia="zh-CN"/>
              </w:rPr>
              <w:t>）</w:t>
            </w:r>
            <w:r>
              <w:rPr>
                <w:rFonts w:hint="eastAsia" w:ascii="微软雅黑" w:hAnsi="微软雅黑" w:eastAsia="微软雅黑" w:cs="微软雅黑"/>
                <w:color w:val="000000"/>
                <w:spacing w:val="0"/>
                <w:position w:val="0"/>
                <w:sz w:val="21"/>
                <w:szCs w:val="21"/>
                <w:u w:val="none"/>
                <w:shd w:val="clear" w:color="auto" w:fill="FFFFFF"/>
              </w:rPr>
              <w:t>这里南倚骊山，北临渭水，气势宏伟，是世界上最大的地下军事博物馆，是世界考古历史上最伟大的发现之一</w:t>
            </w:r>
          </w:p>
          <w:p w14:paraId="013844F1">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val="0"/>
                <w:bCs/>
                <w:color w:val="000000"/>
                <w:spacing w:val="0"/>
                <w:position w:val="0"/>
                <w:sz w:val="21"/>
                <w:szCs w:val="21"/>
                <w:u w:val="none"/>
                <w:shd w:val="clear" w:color="auto" w:fill="FFFFFF"/>
                <w:lang w:val="en-US" w:eastAsia="zh-CN"/>
              </w:rPr>
            </w:pPr>
            <w:r>
              <w:rPr>
                <w:rFonts w:hint="eastAsia" w:ascii="微软雅黑" w:hAnsi="微软雅黑" w:eastAsia="微软雅黑" w:cs="微软雅黑"/>
                <w:color w:val="000000"/>
                <w:spacing w:val="0"/>
                <w:position w:val="0"/>
                <w:sz w:val="21"/>
                <w:szCs w:val="21"/>
                <w:u w:val="none"/>
                <w:shd w:val="clear" w:color="auto" w:fill="FFFFFF"/>
              </w:rPr>
              <w:t>游览位于骊山脚下的唐代皇家避暑行宫——</w:t>
            </w:r>
            <w:r>
              <w:rPr>
                <w:rFonts w:hint="eastAsia" w:ascii="微软雅黑" w:hAnsi="微软雅黑" w:eastAsia="微软雅黑" w:cs="微软雅黑"/>
                <w:b/>
                <w:color w:val="FF0000"/>
                <w:spacing w:val="0"/>
                <w:position w:val="0"/>
                <w:sz w:val="22"/>
                <w:szCs w:val="22"/>
                <w:u w:val="none"/>
                <w:shd w:val="clear" w:color="auto" w:fill="FFFFFF"/>
                <w:lang w:val="en-US" w:eastAsia="zh-CN"/>
              </w:rPr>
              <w:t>【华清宫】</w:t>
            </w:r>
            <w:r>
              <w:rPr>
                <w:rFonts w:hint="eastAsia" w:ascii="微软雅黑" w:hAnsi="微软雅黑" w:eastAsia="微软雅黑" w:cs="微软雅黑"/>
                <w:color w:val="000000"/>
                <w:spacing w:val="0"/>
                <w:position w:val="0"/>
                <w:sz w:val="21"/>
                <w:szCs w:val="21"/>
                <w:u w:val="none"/>
                <w:shd w:val="clear" w:color="auto" w:fill="FFFFFF"/>
              </w:rPr>
              <w:t>（约1.5小时，景区交通20元自理，骊山索道</w:t>
            </w:r>
            <w:r>
              <w:rPr>
                <w:rFonts w:hint="eastAsia" w:ascii="微软雅黑" w:hAnsi="微软雅黑" w:eastAsia="微软雅黑" w:cs="微软雅黑"/>
                <w:color w:val="000000"/>
                <w:spacing w:val="0"/>
                <w:position w:val="0"/>
                <w:sz w:val="21"/>
                <w:szCs w:val="21"/>
                <w:u w:val="none"/>
                <w:shd w:val="clear" w:color="auto" w:fill="FFFFFF"/>
                <w:lang w:val="en-US" w:eastAsia="zh-CN"/>
              </w:rPr>
              <w:t>60</w:t>
            </w:r>
            <w:r>
              <w:rPr>
                <w:rFonts w:hint="eastAsia" w:ascii="微软雅黑" w:hAnsi="微软雅黑" w:eastAsia="微软雅黑" w:cs="微软雅黑"/>
                <w:color w:val="000000"/>
                <w:spacing w:val="0"/>
                <w:position w:val="0"/>
                <w:sz w:val="21"/>
                <w:szCs w:val="21"/>
                <w:u w:val="none"/>
                <w:shd w:val="clear" w:color="auto" w:fill="FFFFFF"/>
              </w:rPr>
              <w:t>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w:t>
            </w:r>
            <w:r>
              <w:rPr>
                <w:rFonts w:hint="eastAsia" w:ascii="微软雅黑" w:hAnsi="微软雅黑" w:eastAsia="微软雅黑" w:cs="微软雅黑"/>
                <w:color w:val="000000"/>
                <w:spacing w:val="0"/>
                <w:position w:val="0"/>
                <w:sz w:val="21"/>
                <w:szCs w:val="21"/>
                <w:u w:val="none"/>
                <w:shd w:val="clear" w:color="auto" w:fill="FFFFFF"/>
                <w:lang w:val="en-US" w:eastAsia="zh-CN"/>
              </w:rPr>
              <w:t xml:space="preserve"> 给您充足的时间爬【骊山】</w:t>
            </w:r>
            <w:r>
              <w:rPr>
                <w:rFonts w:hint="eastAsia" w:ascii="微软雅黑" w:hAnsi="微软雅黑" w:eastAsia="微软雅黑" w:cs="微软雅黑"/>
                <w:b/>
                <w:color w:val="FF0000"/>
                <w:spacing w:val="0"/>
                <w:position w:val="0"/>
                <w:sz w:val="22"/>
                <w:szCs w:val="22"/>
                <w:u w:val="none"/>
                <w:shd w:val="clear" w:color="auto" w:fill="FFFFFF"/>
                <w:lang w:val="en-US" w:eastAsia="zh-CN"/>
              </w:rPr>
              <w:t>，</w:t>
            </w:r>
            <w:r>
              <w:rPr>
                <w:rFonts w:hint="eastAsia" w:ascii="微软雅黑" w:hAnsi="微软雅黑" w:eastAsia="微软雅黑" w:cs="微软雅黑"/>
                <w:b w:val="0"/>
                <w:bCs/>
                <w:color w:val="auto"/>
                <w:spacing w:val="0"/>
                <w:position w:val="0"/>
                <w:sz w:val="21"/>
                <w:szCs w:val="21"/>
                <w:u w:val="none"/>
                <w:shd w:val="clear" w:color="auto" w:fill="FFFFFF"/>
                <w:lang w:val="en-US" w:eastAsia="zh-CN"/>
              </w:rPr>
              <w:t>一览典故中</w:t>
            </w:r>
            <w:r>
              <w:rPr>
                <w:rFonts w:hint="eastAsia" w:ascii="微软雅黑" w:hAnsi="微软雅黑" w:eastAsia="微软雅黑" w:cs="微软雅黑"/>
                <w:b w:val="0"/>
                <w:bCs/>
                <w:i w:val="0"/>
                <w:iCs w:val="0"/>
                <w:caps w:val="0"/>
                <w:color w:val="auto"/>
                <w:spacing w:val="0"/>
                <w:sz w:val="21"/>
                <w:szCs w:val="21"/>
              </w:rPr>
              <w:t>“</w:t>
            </w:r>
            <w:r>
              <w:rPr>
                <w:rFonts w:hint="eastAsia" w:ascii="微软雅黑" w:hAnsi="微软雅黑" w:eastAsia="微软雅黑" w:cs="微软雅黑"/>
                <w:b w:val="0"/>
                <w:bCs/>
                <w:color w:val="auto"/>
                <w:spacing w:val="0"/>
                <w:position w:val="0"/>
                <w:sz w:val="21"/>
                <w:szCs w:val="21"/>
                <w:u w:val="none"/>
                <w:shd w:val="clear" w:color="auto" w:fill="FFFFFF"/>
                <w:lang w:val="en-US" w:eastAsia="zh-CN"/>
              </w:rPr>
              <w:t>烽火戏诸侯，一笑失天下</w:t>
            </w:r>
            <w:r>
              <w:rPr>
                <w:rFonts w:hint="eastAsia" w:ascii="微软雅黑" w:hAnsi="微软雅黑" w:eastAsia="微软雅黑" w:cs="微软雅黑"/>
                <w:b w:val="0"/>
                <w:bCs/>
                <w:i w:val="0"/>
                <w:iCs w:val="0"/>
                <w:caps w:val="0"/>
                <w:color w:val="auto"/>
                <w:spacing w:val="0"/>
                <w:sz w:val="21"/>
                <w:szCs w:val="21"/>
              </w:rPr>
              <w:t>”</w:t>
            </w:r>
            <w:r>
              <w:rPr>
                <w:rFonts w:hint="eastAsia" w:ascii="微软雅黑" w:hAnsi="微软雅黑" w:eastAsia="微软雅黑" w:cs="微软雅黑"/>
                <w:b w:val="0"/>
                <w:bCs/>
                <w:color w:val="auto"/>
                <w:spacing w:val="0"/>
                <w:position w:val="0"/>
                <w:sz w:val="21"/>
                <w:szCs w:val="21"/>
                <w:u w:val="none"/>
                <w:shd w:val="clear" w:color="auto" w:fill="FFFFFF"/>
                <w:lang w:val="en-US" w:eastAsia="zh-CN"/>
              </w:rPr>
              <w:t>的烽火台。</w:t>
            </w:r>
          </w:p>
          <w:p w14:paraId="31EF048B">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ascii="微软雅黑" w:hAnsi="微软雅黑" w:eastAsia="微软雅黑" w:cs="微软雅黑"/>
                <w:color w:val="000000"/>
                <w:spacing w:val="0"/>
                <w:position w:val="0"/>
                <w:sz w:val="21"/>
                <w:szCs w:val="21"/>
                <w:u w:val="none"/>
                <w:shd w:val="clear" w:color="auto" w:fill="FFFFFF"/>
              </w:rPr>
            </w:pPr>
            <w:r>
              <w:rPr>
                <w:rFonts w:hint="eastAsia" w:ascii="微软雅黑" w:hAnsi="微软雅黑" w:eastAsia="微软雅黑" w:cs="微软雅黑"/>
                <w:color w:val="000000"/>
                <w:spacing w:val="0"/>
                <w:kern w:val="2"/>
                <w:position w:val="0"/>
                <w:sz w:val="21"/>
                <w:szCs w:val="21"/>
                <w:u w:val="none"/>
                <w:shd w:val="clear" w:color="auto" w:fill="FFFFFF"/>
                <w:lang w:val="en-US" w:eastAsia="zh-CN" w:bidi="ar-SA"/>
              </w:rPr>
              <w:t>观看</w:t>
            </w:r>
            <w:r>
              <w:rPr>
                <w:rFonts w:hint="eastAsia" w:ascii="微软雅黑" w:hAnsi="微软雅黑" w:eastAsia="微软雅黑" w:cs="微软雅黑"/>
                <w:b/>
                <w:bCs/>
                <w:color w:val="000000"/>
                <w:spacing w:val="0"/>
                <w:kern w:val="2"/>
                <w:position w:val="0"/>
                <w:sz w:val="21"/>
                <w:szCs w:val="21"/>
                <w:u w:val="none"/>
                <w:shd w:val="clear" w:color="auto" w:fill="FFFFFF"/>
                <w:lang w:val="en-US" w:eastAsia="zh-CN" w:bidi="ar-SA"/>
              </w:rPr>
              <w:t>赠送项目：大型表演</w:t>
            </w:r>
            <w:r>
              <w:rPr>
                <w:rFonts w:hint="eastAsia" w:ascii="微软雅黑" w:hAnsi="微软雅黑" w:eastAsia="微软雅黑" w:cs="微软雅黑"/>
                <w:b/>
                <w:color w:val="FF0000"/>
                <w:spacing w:val="0"/>
                <w:position w:val="0"/>
                <w:sz w:val="22"/>
                <w:szCs w:val="24"/>
                <w:u w:val="none"/>
                <w:shd w:val="clear" w:color="auto" w:fill="FFFFFF"/>
                <w:lang w:val="en-US" w:eastAsia="zh-CN"/>
              </w:rPr>
              <w:t>【长恨歌</w:t>
            </w:r>
            <w:r>
              <w:rPr>
                <w:rFonts w:ascii="微软雅黑" w:hAnsi="微软雅黑" w:eastAsia="微软雅黑" w:cs="微软雅黑"/>
                <w:b/>
                <w:bCs/>
                <w:color w:val="FF0000"/>
                <w:spacing w:val="0"/>
                <w:position w:val="0"/>
                <w:sz w:val="21"/>
                <w:highlight w:val="none"/>
                <w:u w:val="none"/>
                <w:shd w:val="clear" w:color="auto" w:fill="FFFFFF"/>
                <w:lang w:val="en-US" w:eastAsia="zh-CN"/>
              </w:rPr>
              <w:t>】</w:t>
            </w:r>
            <w:r>
              <w:rPr>
                <w:rFonts w:hint="eastAsia" w:ascii="微软雅黑" w:hAnsi="微软雅黑" w:eastAsia="微软雅黑" w:cs="微软雅黑"/>
                <w:color w:val="000000"/>
                <w:spacing w:val="0"/>
                <w:position w:val="0"/>
                <w:sz w:val="21"/>
                <w:szCs w:val="21"/>
                <w:u w:val="none"/>
                <w:shd w:val="clear" w:color="auto" w:fill="FFFFFF"/>
              </w:rPr>
              <w:t>舞剧全长</w:t>
            </w:r>
            <w:r>
              <w:rPr>
                <w:rFonts w:hint="eastAsia" w:ascii="微软雅黑" w:hAnsi="微软雅黑" w:eastAsia="微软雅黑" w:cs="微软雅黑"/>
                <w:color w:val="000000"/>
                <w:spacing w:val="0"/>
                <w:position w:val="0"/>
                <w:sz w:val="21"/>
                <w:szCs w:val="21"/>
                <w:u w:val="none"/>
                <w:shd w:val="clear" w:color="auto" w:fill="FFFFFF"/>
                <w:lang w:val="en-US" w:eastAsia="zh-CN"/>
              </w:rPr>
              <w:t>约</w:t>
            </w:r>
            <w:r>
              <w:rPr>
                <w:rFonts w:hint="eastAsia" w:ascii="微软雅黑" w:hAnsi="微软雅黑" w:eastAsia="微软雅黑" w:cs="微软雅黑"/>
                <w:color w:val="000000"/>
                <w:spacing w:val="0"/>
                <w:position w:val="0"/>
                <w:sz w:val="21"/>
                <w:szCs w:val="21"/>
                <w:u w:val="none"/>
                <w:shd w:val="clear" w:color="auto" w:fill="FFFFFF"/>
              </w:rPr>
              <w:t>70分钟。通过山水风光、古典乐舞、诗歌旁白、高科技灯光音响及特效等表现手法，充分展示了大唐盛世的恢宏气象和千古绝唱的爱情传奇，让观众穿越时空，领略一千多年前发生在骊山脚下、 华清池畔的凄美爱情故事，感受浓郁的盛唐文化气息。“斯山为大幕，斯水做舞台，斯地真历史，借我入戏来”，陕西旅游集团原董事长张小可的大胆创意和中外艺术家们的精心设计，让古老的皇家园林焕发无限生机，“旅游资源+文化创意+科技演绎”成就了《长恨歌》这一旅游文化创意精品《长恨歌》非凡的演出效果令海内外宾客震撼，成为来到古城西安不容错过的一台演出，被誉为陕西文化旅游的“金字招牌”</w:t>
            </w:r>
            <w:r>
              <w:rPr>
                <w:rFonts w:hint="eastAsia" w:ascii="微软雅黑" w:hAnsi="微软雅黑" w:eastAsia="微软雅黑" w:cs="微软雅黑"/>
                <w:b/>
                <w:bCs/>
                <w:color w:val="000000"/>
                <w:spacing w:val="0"/>
                <w:kern w:val="2"/>
                <w:position w:val="0"/>
                <w:sz w:val="21"/>
                <w:szCs w:val="21"/>
                <w:u w:val="none"/>
                <w:shd w:val="clear" w:color="auto" w:fill="FFFFFF"/>
                <w:lang w:val="en-US" w:eastAsia="zh-CN" w:bidi="ar-SA"/>
              </w:rPr>
              <w:t>（温馨提示：长恨歌表演有权根据预定场次时间灵活安排，赠送项目不参加费用不退，如因满座或者景区关闭则安排《千古情》/《复活的军团》/《驼铃传奇》普通席等其他表演，具体由地接社为准；）</w:t>
            </w:r>
          </w:p>
          <w:p w14:paraId="5C305B03">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b/>
                <w:bCs/>
                <w:lang w:val="en-US" w:eastAsia="zh-CN"/>
              </w:rPr>
            </w:pPr>
            <w:r>
              <w:rPr>
                <w:rFonts w:hint="eastAsia" w:ascii="Times New Roman" w:hAnsi="Times New Roman" w:cs="Times New Roman"/>
                <w:b w:val="0"/>
                <w:bCs w:val="0"/>
                <w:color w:val="FF0000"/>
                <w:lang w:val="en-US" w:eastAsia="zh-CN"/>
              </w:rPr>
              <w:t xml:space="preserve"> </w:t>
            </w:r>
            <w:r>
              <w:rPr>
                <w:rFonts w:hint="eastAsia"/>
                <w:b/>
                <w:bCs/>
                <w:lang w:val="en-US" w:eastAsia="zh-CN"/>
              </w:rPr>
              <w:t>【温馨提示】</w:t>
            </w:r>
          </w:p>
          <w:p w14:paraId="58045BF6">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spacing w:val="0"/>
                <w:kern w:val="2"/>
                <w:position w:val="0"/>
                <w:sz w:val="21"/>
                <w:szCs w:val="21"/>
                <w:u w:val="none"/>
                <w:shd w:val="clear" w:color="auto" w:fill="FFFFFF"/>
                <w:lang w:val="en-US" w:eastAsia="zh-CN" w:bidi="ar-SA"/>
              </w:rPr>
            </w:pPr>
            <w:r>
              <w:rPr>
                <w:rFonts w:hint="eastAsia" w:ascii="微软雅黑" w:hAnsi="微软雅黑" w:eastAsia="微软雅黑" w:cs="微软雅黑"/>
                <w:b/>
                <w:bCs/>
                <w:color w:val="000000"/>
                <w:spacing w:val="0"/>
                <w:kern w:val="2"/>
                <w:position w:val="0"/>
                <w:sz w:val="21"/>
                <w:szCs w:val="21"/>
                <w:u w:val="none"/>
                <w:shd w:val="clear" w:color="auto" w:fill="FFFFFF"/>
                <w:lang w:val="en-US" w:eastAsia="zh-CN" w:bidi="ar-SA"/>
              </w:rPr>
              <w:t>1、兵马俑和华清宫 内设景区购物场所，非旅行社协议购物店，您可自由进出，如购物请谨慎！</w:t>
            </w:r>
          </w:p>
          <w:p w14:paraId="273F723D">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spacing w:val="0"/>
                <w:kern w:val="2"/>
                <w:position w:val="0"/>
                <w:sz w:val="21"/>
                <w:szCs w:val="21"/>
                <w:u w:val="none"/>
                <w:shd w:val="clear" w:color="auto" w:fill="FFFFFF"/>
                <w:lang w:val="en-US" w:eastAsia="zh-CN" w:bidi="ar-SA"/>
              </w:rPr>
            </w:pPr>
            <w:r>
              <w:rPr>
                <w:rFonts w:hint="eastAsia" w:ascii="微软雅黑" w:hAnsi="微软雅黑" w:eastAsia="微软雅黑" w:cs="微软雅黑"/>
                <w:b/>
                <w:bCs/>
                <w:color w:val="000000"/>
                <w:spacing w:val="0"/>
                <w:kern w:val="2"/>
                <w:position w:val="0"/>
                <w:sz w:val="21"/>
                <w:szCs w:val="21"/>
                <w:u w:val="none"/>
                <w:shd w:val="clear" w:color="auto" w:fill="FFFFFF"/>
                <w:lang w:val="en-US" w:eastAsia="zh-CN" w:bidi="ar-SA"/>
              </w:rPr>
              <w:t>2、华清宫景区由华清宫和骊山景区组成，参观完华清宫景区后可视体力情况选择骊山的游览。</w:t>
            </w:r>
          </w:p>
          <w:p w14:paraId="2129812D">
            <w:pPr>
              <w:pStyle w:val="19"/>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spacing w:val="0"/>
                <w:kern w:val="2"/>
                <w:position w:val="0"/>
                <w:sz w:val="21"/>
                <w:szCs w:val="21"/>
                <w:u w:val="none"/>
                <w:shd w:val="clear" w:color="auto" w:fill="FFFFFF"/>
                <w:lang w:val="en-US" w:eastAsia="zh-CN" w:bidi="ar-SA"/>
              </w:rPr>
            </w:pPr>
            <w:r>
              <w:rPr>
                <w:rFonts w:hint="eastAsia" w:ascii="微软雅黑" w:hAnsi="微软雅黑" w:eastAsia="微软雅黑" w:cs="微软雅黑"/>
                <w:b/>
                <w:bCs/>
                <w:color w:val="000000"/>
                <w:spacing w:val="0"/>
                <w:kern w:val="2"/>
                <w:position w:val="0"/>
                <w:sz w:val="21"/>
                <w:szCs w:val="21"/>
                <w:u w:val="none"/>
                <w:shd w:val="clear" w:color="auto" w:fill="FFFFFF"/>
                <w:lang w:val="en-US" w:eastAsia="zh-CN" w:bidi="ar-SA"/>
              </w:rPr>
              <w:t>3、行程不含骊山景区电瓶车（20元/人），不含骊山往返索道（60元/人），如需敬请自理。</w:t>
            </w:r>
          </w:p>
          <w:p w14:paraId="7DAAB14D">
            <w:pPr>
              <w:keepNext w:val="0"/>
              <w:keepLines w:val="0"/>
              <w:pageBreakBefore w:val="0"/>
              <w:kinsoku/>
              <w:wordWrap/>
              <w:overflowPunct/>
              <w:topLinePunct w:val="0"/>
              <w:autoSpaceDE/>
              <w:autoSpaceDN/>
              <w:bidi w:val="0"/>
              <w:adjustRightInd/>
              <w:snapToGrid/>
              <w:spacing w:line="400" w:lineRule="exact"/>
              <w:ind w:right="-105" w:rightChars="-50"/>
              <w:jc w:val="left"/>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000000"/>
                <w:spacing w:val="0"/>
                <w:kern w:val="2"/>
                <w:position w:val="0"/>
                <w:sz w:val="21"/>
                <w:szCs w:val="21"/>
                <w:u w:val="none"/>
                <w:shd w:val="clear" w:color="auto" w:fill="FFFFFF"/>
                <w:lang w:val="en-US" w:eastAsia="zh-CN" w:bidi="ar-SA"/>
              </w:rPr>
              <w:t>4、骊山可能会因天气原因等关闭，有华清宫可以游览但骊山关闭的情况，骊山无安排其他替换景点，敬请谅解。</w:t>
            </w:r>
          </w:p>
        </w:tc>
      </w:tr>
      <w:tr w14:paraId="1EE5EE5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restart"/>
            <w:tcBorders>
              <w:tl2br w:val="nil"/>
              <w:tr2bl w:val="nil"/>
            </w:tcBorders>
            <w:noWrap w:val="0"/>
            <w:vAlign w:val="center"/>
          </w:tcPr>
          <w:p w14:paraId="38789F1F">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6877" w:type="dxa"/>
            <w:gridSpan w:val="2"/>
            <w:tcBorders>
              <w:tl2br w:val="nil"/>
              <w:tr2bl w:val="nil"/>
            </w:tcBorders>
            <w:noWrap w:val="0"/>
            <w:vAlign w:val="top"/>
          </w:tcPr>
          <w:p w14:paraId="617830F6">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跟着综艺《追星星的人》打卡</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lang w:eastAsia="zh-CN"/>
              </w:rPr>
              <w:t xml:space="preserve">同款长安： </w:t>
            </w:r>
            <w:r>
              <w:rPr>
                <w:rFonts w:hint="eastAsia" w:ascii="微软雅黑" w:hAnsi="微软雅黑" w:eastAsia="微软雅黑" w:cs="微软雅黑"/>
                <w:b/>
                <w:bCs/>
                <w:color w:val="auto"/>
                <w:sz w:val="24"/>
                <w:szCs w:val="24"/>
                <w:lang w:val="en-US" w:eastAsia="zh-CN"/>
              </w:rPr>
              <w:t>陕历博</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明城墙</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书院门</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lang w:eastAsia="zh-CN"/>
              </w:rPr>
              <w:t xml:space="preserve">老菜场市井文化街区 </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大明宫遗址公园</w:t>
            </w:r>
          </w:p>
        </w:tc>
        <w:tc>
          <w:tcPr>
            <w:tcW w:w="1700" w:type="dxa"/>
            <w:tcBorders>
              <w:tl2br w:val="nil"/>
              <w:tr2bl w:val="nil"/>
            </w:tcBorders>
            <w:noWrap w:val="0"/>
            <w:vAlign w:val="top"/>
          </w:tcPr>
          <w:p w14:paraId="72B2A324">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酒店含早</w:t>
            </w:r>
          </w:p>
        </w:tc>
        <w:tc>
          <w:tcPr>
            <w:tcW w:w="1437" w:type="dxa"/>
            <w:tcBorders>
              <w:tl2br w:val="nil"/>
              <w:tr2bl w:val="nil"/>
            </w:tcBorders>
            <w:noWrap w:val="0"/>
            <w:vAlign w:val="top"/>
          </w:tcPr>
          <w:p w14:paraId="46E99E22">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西安</w:t>
            </w:r>
          </w:p>
        </w:tc>
      </w:tr>
      <w:tr w14:paraId="6C2AC17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4AEFF3A7">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14" w:type="dxa"/>
            <w:gridSpan w:val="4"/>
            <w:tcBorders>
              <w:tl2br w:val="nil"/>
              <w:tr2bl w:val="nil"/>
            </w:tcBorders>
            <w:noWrap w:val="0"/>
            <w:vAlign w:val="top"/>
          </w:tcPr>
          <w:p w14:paraId="2E509BD6">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bCs/>
                <w:color w:val="000000"/>
                <w:kern w:val="0"/>
                <w:sz w:val="24"/>
                <w:szCs w:val="24"/>
                <w:lang w:val="en-US" w:eastAsia="zh-CN" w:bidi="ar-SA"/>
              </w:rPr>
            </w:pPr>
            <w:r>
              <w:rPr>
                <w:rFonts w:hint="eastAsia" w:ascii="微软雅黑" w:hAnsi="微软雅黑" w:eastAsia="微软雅黑" w:cs="微软雅黑"/>
                <w:b/>
                <w:bCs/>
                <w:color w:val="000000"/>
                <w:kern w:val="0"/>
                <w:sz w:val="24"/>
                <w:szCs w:val="24"/>
                <w:lang w:val="en-US" w:eastAsia="zh-CN" w:bidi="ar-SA"/>
              </w:rPr>
              <w:t xml:space="preserve">今日安排： </w:t>
            </w:r>
          </w:p>
          <w:p w14:paraId="5A36B78E">
            <w:pPr>
              <w:keepNext w:val="0"/>
              <w:keepLines w:val="0"/>
              <w:pageBreakBefore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楷体" w:hAnsi="楷体" w:eastAsia="楷体" w:cs="楷体"/>
                <w:b/>
                <w:bCs/>
                <w:color w:val="FF0000"/>
                <w:sz w:val="21"/>
                <w:szCs w:val="21"/>
                <w:highlight w:val="yellow"/>
              </w:rPr>
            </w:pPr>
            <w:r>
              <w:rPr>
                <w:rFonts w:hint="eastAsia" w:ascii="微软雅黑" w:hAnsi="微软雅黑" w:eastAsia="微软雅黑" w:cs="微软雅黑"/>
                <w:color w:val="000000"/>
                <w:sz w:val="21"/>
                <w:szCs w:val="21"/>
              </w:rPr>
              <w:t>乘车前往</w:t>
            </w:r>
            <w:r>
              <w:rPr>
                <w:rFonts w:hint="eastAsia" w:ascii="微软雅黑" w:hAnsi="微软雅黑" w:eastAsia="微软雅黑" w:cs="微软雅黑"/>
                <w:color w:val="000000"/>
                <w:spacing w:val="0"/>
                <w:position w:val="0"/>
                <w:sz w:val="21"/>
                <w:szCs w:val="21"/>
                <w:u w:val="none"/>
                <w:shd w:val="clear" w:color="auto" w:fill="FFFFFF"/>
              </w:rPr>
              <w:t>游览</w:t>
            </w:r>
            <w:r>
              <w:rPr>
                <w:rFonts w:hint="eastAsia" w:ascii="宋体" w:hAnsi="宋体" w:eastAsia="宋体" w:cs="宋体"/>
                <w:color w:val="000000"/>
                <w:kern w:val="0"/>
                <w:sz w:val="24"/>
                <w:szCs w:val="24"/>
                <w:lang w:val="en-US" w:eastAsia="zh-CN" w:bidi="ar-SA"/>
              </w:rPr>
              <w:t>参观</w:t>
            </w:r>
            <w:r>
              <w:rPr>
                <w:rFonts w:hint="eastAsia" w:ascii="宋体" w:hAnsi="宋体" w:eastAsia="宋体" w:cs="宋体"/>
                <w:b/>
                <w:bCs/>
                <w:color w:val="C00000"/>
                <w:kern w:val="0"/>
                <w:sz w:val="24"/>
                <w:szCs w:val="24"/>
                <w:lang w:val="en-US" w:eastAsia="zh-CN" w:bidi="ar-SA"/>
              </w:rPr>
              <w:t>【陕西历史博物馆】/【陕西历史博物馆秦汉分馆】/【西安博物院】（根据有票情况三选一）</w:t>
            </w:r>
            <w:r>
              <w:rPr>
                <w:rFonts w:hint="eastAsia" w:ascii="微软雅黑" w:hAnsi="微软雅黑" w:eastAsia="微软雅黑" w:cs="微软雅黑"/>
                <w:color w:val="000000"/>
                <w:spacing w:val="0"/>
                <w:position w:val="0"/>
                <w:sz w:val="21"/>
                <w:szCs w:val="21"/>
                <w:u w:val="none"/>
                <w:shd w:val="clear" w:color="auto" w:fill="FFFFFF"/>
              </w:rPr>
              <w:t>（</w:t>
            </w:r>
            <w:r>
              <w:rPr>
                <w:rFonts w:hint="eastAsia" w:ascii="微软雅黑" w:hAnsi="微软雅黑" w:eastAsia="微软雅黑" w:cs="微软雅黑"/>
                <w:color w:val="000000"/>
                <w:spacing w:val="0"/>
                <w:position w:val="0"/>
                <w:sz w:val="21"/>
                <w:szCs w:val="21"/>
                <w:u w:val="none"/>
                <w:shd w:val="clear" w:color="auto" w:fill="FFFFFF"/>
                <w:lang w:val="en-US" w:eastAsia="zh-CN"/>
              </w:rPr>
              <w:t>游览</w:t>
            </w:r>
            <w:r>
              <w:rPr>
                <w:rFonts w:hint="eastAsia" w:ascii="微软雅黑" w:hAnsi="微软雅黑" w:eastAsia="微软雅黑" w:cs="微软雅黑"/>
                <w:color w:val="000000"/>
                <w:spacing w:val="0"/>
                <w:position w:val="0"/>
                <w:sz w:val="21"/>
                <w:szCs w:val="21"/>
                <w:u w:val="none"/>
                <w:shd w:val="clear" w:color="auto" w:fill="FFFFFF"/>
              </w:rPr>
              <w:t>约1.5小时</w:t>
            </w:r>
            <w:r>
              <w:rPr>
                <w:rFonts w:hint="eastAsia" w:ascii="微软雅黑" w:hAnsi="微软雅黑" w:eastAsia="微软雅黑" w:cs="微软雅黑"/>
                <w:color w:val="000000"/>
                <w:spacing w:val="0"/>
                <w:position w:val="0"/>
                <w:sz w:val="21"/>
                <w:szCs w:val="21"/>
                <w:u w:val="none"/>
                <w:shd w:val="clear" w:color="auto" w:fill="FFFFFF"/>
                <w:lang w:val="en-US" w:eastAsia="zh-CN"/>
              </w:rPr>
              <w:t>，不含耳麦和景区内专业讲解</w:t>
            </w:r>
            <w:r>
              <w:rPr>
                <w:rFonts w:hint="eastAsia" w:ascii="微软雅黑" w:hAnsi="微软雅黑" w:eastAsia="微软雅黑" w:cs="微软雅黑"/>
                <w:color w:val="000000"/>
                <w:spacing w:val="0"/>
                <w:position w:val="0"/>
                <w:sz w:val="21"/>
                <w:szCs w:val="21"/>
                <w:u w:val="none"/>
                <w:shd w:val="clear" w:color="auto" w:fill="FFFFFF"/>
              </w:rPr>
              <w:t>）（如遇</w:t>
            </w:r>
            <w:r>
              <w:rPr>
                <w:rFonts w:hint="eastAsia" w:ascii="微软雅黑" w:hAnsi="微软雅黑" w:eastAsia="微软雅黑" w:cs="微软雅黑"/>
                <w:color w:val="000000"/>
                <w:spacing w:val="0"/>
                <w:position w:val="0"/>
                <w:sz w:val="21"/>
                <w:szCs w:val="21"/>
                <w:u w:val="none"/>
                <w:shd w:val="clear" w:color="auto" w:fill="FFFFFF"/>
                <w:lang w:val="en-US" w:eastAsia="zh-CN"/>
              </w:rPr>
              <w:t>陕历博</w:t>
            </w:r>
            <w:r>
              <w:rPr>
                <w:rFonts w:hint="eastAsia" w:ascii="微软雅黑" w:hAnsi="微软雅黑" w:eastAsia="微软雅黑" w:cs="微软雅黑"/>
                <w:color w:val="000000"/>
                <w:spacing w:val="0"/>
                <w:position w:val="0"/>
                <w:sz w:val="21"/>
                <w:szCs w:val="21"/>
                <w:u w:val="none"/>
                <w:shd w:val="clear" w:color="auto" w:fill="FFFFFF"/>
              </w:rPr>
              <w:t>馆预约满票或其他不可抗力则换成</w:t>
            </w:r>
            <w:r>
              <w:rPr>
                <w:rFonts w:hint="eastAsia" w:ascii="微软雅黑" w:hAnsi="微软雅黑" w:eastAsia="微软雅黑" w:cs="微软雅黑"/>
                <w:color w:val="000000"/>
                <w:spacing w:val="0"/>
                <w:position w:val="0"/>
                <w:sz w:val="21"/>
                <w:szCs w:val="21"/>
                <w:u w:val="none"/>
                <w:shd w:val="clear" w:color="auto" w:fill="FFFFFF"/>
                <w:lang w:val="en-US" w:eastAsia="zh-CN"/>
              </w:rPr>
              <w:t>陕历博秦汉分管或西安博物院</w:t>
            </w:r>
            <w:r>
              <w:rPr>
                <w:rFonts w:hint="eastAsia" w:ascii="微软雅黑" w:hAnsi="微软雅黑" w:eastAsia="微软雅黑" w:cs="微软雅黑"/>
                <w:color w:val="000000"/>
                <w:spacing w:val="0"/>
                <w:position w:val="0"/>
                <w:sz w:val="21"/>
                <w:szCs w:val="21"/>
                <w:u w:val="none"/>
                <w:shd w:val="clear" w:color="auto" w:fill="FFFFFF"/>
              </w:rPr>
              <w:t>）</w:t>
            </w:r>
            <w:r>
              <w:rPr>
                <w:rFonts w:hint="eastAsia" w:ascii="微软雅黑" w:hAnsi="微软雅黑" w:eastAsia="微软雅黑" w:cs="微软雅黑"/>
                <w:color w:val="000000"/>
                <w:kern w:val="0"/>
                <w:sz w:val="21"/>
                <w:szCs w:val="21"/>
                <w:lang w:val="en-US" w:eastAsia="zh-CN" w:bidi="ar-SA"/>
              </w:rPr>
              <w:t>后</w:t>
            </w:r>
            <w:r>
              <w:rPr>
                <w:rFonts w:hint="eastAsia" w:ascii="微软雅黑" w:hAnsi="微软雅黑" w:eastAsia="微软雅黑" w:cs="微软雅黑"/>
                <w:color w:val="000000"/>
                <w:spacing w:val="0"/>
                <w:position w:val="0"/>
                <w:sz w:val="21"/>
                <w:szCs w:val="21"/>
                <w:u w:val="none"/>
                <w:shd w:val="clear" w:color="auto" w:fill="FFFFFF"/>
                <w:lang w:val="en-US" w:eastAsia="zh-CN"/>
              </w:rPr>
              <w:t>前往</w:t>
            </w:r>
            <w:r>
              <w:rPr>
                <w:rFonts w:hint="eastAsia" w:ascii="微软雅黑" w:hAnsi="微软雅黑" w:eastAsia="微软雅黑" w:cs="微软雅黑"/>
                <w:color w:val="000000"/>
                <w:spacing w:val="0"/>
                <w:position w:val="0"/>
                <w:sz w:val="21"/>
                <w:szCs w:val="21"/>
                <w:u w:val="none"/>
                <w:shd w:val="clear" w:color="auto" w:fill="FFFFFF"/>
              </w:rPr>
              <w:t>游览中国现存规模最大、保存最完整的古代城恒</w:t>
            </w:r>
            <w:r>
              <w:rPr>
                <w:rFonts w:hint="eastAsia" w:ascii="微软雅黑" w:hAnsi="微软雅黑" w:eastAsia="微软雅黑" w:cs="微软雅黑"/>
                <w:b/>
                <w:color w:val="FF0000"/>
                <w:spacing w:val="0"/>
                <w:position w:val="0"/>
                <w:sz w:val="21"/>
                <w:szCs w:val="21"/>
                <w:u w:val="none"/>
                <w:shd w:val="clear" w:color="auto" w:fill="FFFFFF"/>
              </w:rPr>
              <w:t>【明城墙】</w:t>
            </w:r>
            <w:r>
              <w:rPr>
                <w:rFonts w:hint="eastAsia" w:ascii="微软雅黑" w:hAnsi="微软雅黑" w:eastAsia="微软雅黑" w:cs="微软雅黑"/>
                <w:color w:val="000000"/>
                <w:spacing w:val="0"/>
                <w:position w:val="0"/>
                <w:sz w:val="21"/>
                <w:szCs w:val="21"/>
                <w:u w:val="none"/>
                <w:shd w:val="clear" w:color="auto" w:fill="FFFFFF"/>
              </w:rPr>
              <w:t>（约</w:t>
            </w:r>
            <w:r>
              <w:rPr>
                <w:rFonts w:hint="eastAsia" w:ascii="微软雅黑" w:hAnsi="微软雅黑" w:eastAsia="微软雅黑" w:cs="微软雅黑"/>
                <w:color w:val="000000"/>
                <w:spacing w:val="0"/>
                <w:position w:val="0"/>
                <w:sz w:val="21"/>
                <w:szCs w:val="21"/>
                <w:u w:val="none"/>
                <w:shd w:val="clear" w:color="auto" w:fill="FFFFFF"/>
                <w:lang w:val="en-US" w:eastAsia="zh-CN"/>
              </w:rPr>
              <w:t>60分钟</w:t>
            </w:r>
            <w:r>
              <w:rPr>
                <w:rFonts w:hint="eastAsia" w:ascii="微软雅黑" w:hAnsi="微软雅黑" w:eastAsia="微软雅黑" w:cs="微软雅黑"/>
                <w:color w:val="000000"/>
                <w:spacing w:val="0"/>
                <w:position w:val="0"/>
                <w:sz w:val="21"/>
                <w:szCs w:val="21"/>
                <w:u w:val="none"/>
                <w:shd w:val="clear" w:color="auto" w:fill="FFFFFF"/>
              </w:rPr>
              <w:t>）</w:t>
            </w:r>
            <w:r>
              <w:rPr>
                <w:rFonts w:hint="eastAsia" w:ascii="微软雅黑" w:hAnsi="微软雅黑" w:eastAsia="微软雅黑" w:cs="微软雅黑"/>
                <w:b w:val="0"/>
                <w:bCs w:val="0"/>
                <w:color w:val="000000"/>
                <w:kern w:val="0"/>
                <w:sz w:val="21"/>
                <w:szCs w:val="21"/>
                <w:lang w:val="en-US" w:eastAsia="zh-CN" w:bidi="ar-SA"/>
              </w:rPr>
              <w:t>【温馨提示】：您当日可选择舒适休闲的穿着，方便您更舒服的游玩，触摸历史，感受古城的风韵和岁月的沧桑。打卡西安城墙永宁门城楼和安定门城楼，周生辰和时宜的刻骨铭心“我想我应该是用一身美人骨换了你的倾国倾城，换了你能记得我，换了你能开口，叫我的名字”他们的故事，始于大雪，终于大雪;始于城墙，终于城墙。人生若只如初见。“世人大多眼孔浅显，只见皮相，而未见骨相”“雪落长安里如故念周生”，</w:t>
            </w:r>
          </w:p>
          <w:p w14:paraId="4DEAC9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b w:val="0"/>
                <w:bCs w:val="0"/>
                <w:color w:val="000000"/>
                <w:spacing w:val="0"/>
                <w:kern w:val="2"/>
                <w:position w:val="0"/>
                <w:sz w:val="21"/>
                <w:szCs w:val="21"/>
                <w:u w:val="none"/>
                <w:shd w:val="clear" w:color="auto" w:fill="FFFFFF"/>
                <w:lang w:val="en-US" w:eastAsia="zh-CN" w:bidi="ar-SA"/>
              </w:rPr>
              <w:t>前往</w:t>
            </w:r>
            <w:r>
              <w:rPr>
                <w:rFonts w:hint="eastAsia" w:ascii="微软雅黑" w:hAnsi="微软雅黑" w:eastAsia="微软雅黑" w:cs="微软雅黑"/>
                <w:b/>
                <w:bCs w:val="0"/>
                <w:color w:val="FF0000"/>
                <w:spacing w:val="0"/>
                <w:position w:val="0"/>
                <w:sz w:val="22"/>
                <w:szCs w:val="22"/>
                <w:u w:val="none"/>
                <w:shd w:val="clear" w:color="auto" w:fill="FFFFFF"/>
              </w:rPr>
              <w:t>【</w:t>
            </w:r>
            <w:r>
              <w:rPr>
                <w:rFonts w:hint="eastAsia" w:ascii="微软雅黑" w:hAnsi="微软雅黑" w:eastAsia="微软雅黑" w:cs="微软雅黑"/>
                <w:b/>
                <w:bCs w:val="0"/>
                <w:color w:val="FF0000"/>
                <w:spacing w:val="0"/>
                <w:kern w:val="2"/>
                <w:position w:val="0"/>
                <w:sz w:val="22"/>
                <w:szCs w:val="22"/>
                <w:u w:val="none"/>
                <w:shd w:val="clear" w:color="auto" w:fill="FFFFFF"/>
                <w:lang w:val="en-US" w:eastAsia="zh-CN" w:bidi="ar-SA"/>
              </w:rPr>
              <w:t>书院门</w:t>
            </w:r>
            <w:r>
              <w:rPr>
                <w:rFonts w:hint="eastAsia" w:ascii="微软雅黑" w:hAnsi="微软雅黑" w:eastAsia="微软雅黑" w:cs="微软雅黑"/>
                <w:b/>
                <w:bCs w:val="0"/>
                <w:color w:val="FF0000"/>
                <w:spacing w:val="0"/>
                <w:position w:val="0"/>
                <w:sz w:val="22"/>
                <w:szCs w:val="22"/>
                <w:u w:val="none"/>
                <w:shd w:val="clear" w:color="auto" w:fill="FFFFFF"/>
              </w:rPr>
              <w:t>】</w:t>
            </w:r>
            <w:r>
              <w:rPr>
                <w:rFonts w:hint="eastAsia" w:ascii="微软雅黑" w:hAnsi="微软雅黑" w:eastAsia="微软雅黑" w:cs="微软雅黑"/>
                <w:b w:val="0"/>
                <w:bCs w:val="0"/>
                <w:color w:val="000000"/>
                <w:spacing w:val="0"/>
                <w:position w:val="0"/>
                <w:sz w:val="21"/>
                <w:szCs w:val="21"/>
                <w:highlight w:val="none"/>
                <w:u w:val="none"/>
                <w:shd w:val="clear" w:color="auto" w:fill="FFFFFF"/>
                <w:lang w:val="en-US" w:eastAsia="zh-CN"/>
              </w:rPr>
              <w:t>之后前往</w:t>
            </w:r>
            <w:r>
              <w:rPr>
                <w:rFonts w:hint="eastAsia" w:ascii="微软雅黑" w:hAnsi="微软雅黑" w:eastAsia="微软雅黑" w:cs="微软雅黑"/>
                <w:b w:val="0"/>
                <w:bCs w:val="0"/>
                <w:i w:val="0"/>
                <w:iCs w:val="0"/>
                <w:caps w:val="0"/>
                <w:color w:val="222222"/>
                <w:spacing w:val="12"/>
                <w:sz w:val="21"/>
                <w:szCs w:val="21"/>
                <w:shd w:val="clear" w:color="auto" w:fill="FFFFFF"/>
              </w:rPr>
              <w:t>未来将成为发扬秦腔艺术、展示城市魅力的重要窗口和城市新名片。</w:t>
            </w:r>
            <w:r>
              <w:rPr>
                <w:rFonts w:hint="eastAsia" w:ascii="微软雅黑" w:hAnsi="微软雅黑" w:eastAsia="微软雅黑" w:cs="微软雅黑"/>
                <w:b w:val="0"/>
                <w:bCs w:val="0"/>
                <w:i w:val="0"/>
                <w:iCs w:val="0"/>
                <w:caps w:val="0"/>
                <w:color w:val="191919"/>
                <w:spacing w:val="0"/>
                <w:sz w:val="21"/>
                <w:szCs w:val="21"/>
                <w:shd w:val="clear" w:color="auto" w:fill="FFFFFF"/>
              </w:rPr>
              <w:t>西安城墙脚下的一条老菜场文化创意街区，市井烟火气里透露出街头活力</w:t>
            </w:r>
            <w:r>
              <w:rPr>
                <w:rFonts w:hint="eastAsia" w:ascii="微软雅黑" w:hAnsi="微软雅黑" w:eastAsia="微软雅黑" w:cs="微软雅黑"/>
                <w:b/>
                <w:color w:val="FF0000"/>
                <w:spacing w:val="0"/>
                <w:position w:val="0"/>
                <w:sz w:val="22"/>
                <w:szCs w:val="22"/>
                <w:u w:val="none"/>
                <w:shd w:val="clear" w:color="auto" w:fill="FFFFFF"/>
              </w:rPr>
              <w:t>【</w:t>
            </w:r>
            <w:r>
              <w:rPr>
                <w:rFonts w:hint="eastAsia" w:ascii="微软雅黑" w:hAnsi="微软雅黑" w:eastAsia="微软雅黑" w:cs="微软雅黑"/>
                <w:b/>
                <w:bCs/>
                <w:color w:val="FF0000"/>
                <w:sz w:val="22"/>
                <w:szCs w:val="22"/>
                <w:lang w:eastAsia="zh-CN"/>
              </w:rPr>
              <w:t>老菜场市井文化街区</w:t>
            </w:r>
            <w:r>
              <w:rPr>
                <w:rFonts w:hint="eastAsia" w:ascii="微软雅黑" w:hAnsi="微软雅黑" w:eastAsia="微软雅黑" w:cs="微软雅黑"/>
                <w:b/>
                <w:color w:val="FF0000"/>
                <w:spacing w:val="0"/>
                <w:position w:val="0"/>
                <w:sz w:val="22"/>
                <w:szCs w:val="22"/>
                <w:u w:val="none"/>
                <w:shd w:val="clear" w:color="auto" w:fill="FFFFFF"/>
              </w:rPr>
              <w:t>】</w:t>
            </w:r>
            <w:r>
              <w:rPr>
                <w:rFonts w:hint="eastAsia" w:ascii="微软雅黑" w:hAnsi="微软雅黑" w:eastAsia="微软雅黑" w:cs="微软雅黑"/>
                <w:b w:val="0"/>
                <w:bCs w:val="0"/>
                <w:color w:val="000000"/>
                <w:spacing w:val="0"/>
                <w:position w:val="0"/>
                <w:sz w:val="21"/>
                <w:szCs w:val="21"/>
                <w:highlight w:val="none"/>
                <w:u w:val="none"/>
                <w:shd w:val="clear" w:color="auto" w:fill="FFFFFF"/>
              </w:rPr>
              <w:t>（</w:t>
            </w:r>
            <w:r>
              <w:rPr>
                <w:rFonts w:hint="eastAsia" w:ascii="微软雅黑" w:hAnsi="微软雅黑" w:eastAsia="微软雅黑" w:cs="微软雅黑"/>
                <w:b w:val="0"/>
                <w:bCs w:val="0"/>
                <w:color w:val="000000"/>
                <w:spacing w:val="0"/>
                <w:position w:val="0"/>
                <w:sz w:val="21"/>
                <w:szCs w:val="21"/>
                <w:highlight w:val="none"/>
                <w:u w:val="none"/>
                <w:shd w:val="clear" w:color="auto" w:fill="FFFFFF"/>
                <w:lang w:eastAsia="zh-CN"/>
              </w:rPr>
              <w:t>游览约</w:t>
            </w:r>
            <w:r>
              <w:rPr>
                <w:rFonts w:hint="eastAsia" w:ascii="微软雅黑" w:hAnsi="微软雅黑" w:eastAsia="微软雅黑" w:cs="微软雅黑"/>
                <w:b w:val="0"/>
                <w:bCs w:val="0"/>
                <w:color w:val="000000"/>
                <w:spacing w:val="0"/>
                <w:position w:val="0"/>
                <w:sz w:val="21"/>
                <w:szCs w:val="21"/>
                <w:highlight w:val="none"/>
                <w:u w:val="none"/>
                <w:shd w:val="clear" w:color="auto" w:fill="FFFFFF"/>
                <w:lang w:val="en-US" w:eastAsia="zh-CN"/>
              </w:rPr>
              <w:t>1小时</w:t>
            </w:r>
            <w:r>
              <w:rPr>
                <w:rFonts w:hint="eastAsia" w:ascii="微软雅黑" w:hAnsi="微软雅黑" w:eastAsia="微软雅黑" w:cs="微软雅黑"/>
                <w:b w:val="0"/>
                <w:bCs w:val="0"/>
                <w:color w:val="000000"/>
                <w:spacing w:val="0"/>
                <w:position w:val="0"/>
                <w:sz w:val="21"/>
                <w:szCs w:val="21"/>
                <w:highlight w:val="none"/>
                <w:u w:val="none"/>
                <w:shd w:val="clear" w:color="auto" w:fill="FFFFFF"/>
              </w:rPr>
              <w:t>）</w:t>
            </w:r>
            <w:r>
              <w:rPr>
                <w:rFonts w:hint="eastAsia" w:ascii="微软雅黑" w:hAnsi="微软雅黑" w:eastAsia="微软雅黑" w:cs="微软雅黑"/>
                <w:b w:val="0"/>
                <w:bCs w:val="0"/>
                <w:i w:val="0"/>
                <w:iCs w:val="0"/>
                <w:caps w:val="0"/>
                <w:color w:val="191919"/>
                <w:spacing w:val="0"/>
                <w:sz w:val="21"/>
                <w:szCs w:val="21"/>
                <w:shd w:val="clear" w:color="auto" w:fill="FFFFFF"/>
              </w:rPr>
              <w:t>在西安建国门城墙下，我们发现一个颇为有趣的城市更新项目。以老厂房为基础、农贸市场为功能核心，同时又引进了年轻人喜欢的本地咖啡、酒吧、美食、杂货等等</w:t>
            </w:r>
            <w:r>
              <w:rPr>
                <w:rFonts w:hint="eastAsia" w:ascii="微软雅黑" w:hAnsi="微软雅黑" w:eastAsia="微软雅黑" w:cs="微软雅黑"/>
                <w:b w:val="0"/>
                <w:bCs w:val="0"/>
                <w:i w:val="0"/>
                <w:iCs w:val="0"/>
                <w:caps w:val="0"/>
                <w:color w:val="191919"/>
                <w:spacing w:val="0"/>
                <w:sz w:val="21"/>
                <w:szCs w:val="21"/>
                <w:shd w:val="clear" w:color="auto" w:fill="FFFFFF"/>
                <w:lang w:eastAsia="zh-CN"/>
              </w:rPr>
              <w:t>。</w:t>
            </w:r>
            <w:r>
              <w:rPr>
                <w:rFonts w:hint="eastAsia" w:ascii="微软雅黑" w:hAnsi="微软雅黑" w:eastAsia="微软雅黑" w:cs="微软雅黑"/>
                <w:color w:val="000000"/>
                <w:spacing w:val="0"/>
                <w:position w:val="0"/>
                <w:sz w:val="21"/>
                <w:szCs w:val="21"/>
                <w:u w:val="none"/>
                <w:shd w:val="clear" w:color="auto" w:fill="FFFFFF"/>
              </w:rPr>
              <w:t>参观</w:t>
            </w:r>
            <w:r>
              <w:rPr>
                <w:rFonts w:hint="eastAsia" w:ascii="微软雅黑" w:hAnsi="微软雅黑" w:eastAsia="微软雅黑" w:cs="微软雅黑"/>
                <w:b/>
                <w:color w:val="FF0000"/>
                <w:spacing w:val="0"/>
                <w:position w:val="0"/>
                <w:sz w:val="22"/>
                <w:szCs w:val="22"/>
                <w:u w:val="none"/>
                <w:shd w:val="clear" w:color="auto" w:fill="FFFFFF"/>
              </w:rPr>
              <w:t>【</w:t>
            </w:r>
            <w:r>
              <w:rPr>
                <w:rFonts w:hint="eastAsia" w:ascii="微软雅黑" w:hAnsi="微软雅黑" w:eastAsia="微软雅黑" w:cs="微软雅黑"/>
                <w:b/>
                <w:color w:val="FF0000"/>
                <w:spacing w:val="0"/>
                <w:position w:val="0"/>
                <w:sz w:val="22"/>
                <w:szCs w:val="22"/>
                <w:u w:val="none"/>
                <w:shd w:val="clear" w:color="auto" w:fill="FFFFFF"/>
                <w:lang w:val="en-US" w:eastAsia="zh-CN"/>
              </w:rPr>
              <w:t>大明宫遗址公园</w:t>
            </w:r>
            <w:r>
              <w:rPr>
                <w:rFonts w:hint="eastAsia" w:ascii="微软雅黑" w:hAnsi="微软雅黑" w:eastAsia="微软雅黑" w:cs="微软雅黑"/>
                <w:b/>
                <w:color w:val="FF0000"/>
                <w:spacing w:val="0"/>
                <w:position w:val="0"/>
                <w:sz w:val="22"/>
                <w:szCs w:val="22"/>
                <w:u w:val="none"/>
                <w:shd w:val="clear" w:color="auto" w:fill="FFFFFF"/>
              </w:rPr>
              <w:t>】</w:t>
            </w:r>
            <w:r>
              <w:rPr>
                <w:rFonts w:hint="eastAsia" w:ascii="微软雅黑" w:hAnsi="微软雅黑" w:eastAsia="微软雅黑" w:cs="微软雅黑"/>
                <w:b/>
                <w:color w:val="FF0000"/>
                <w:spacing w:val="0"/>
                <w:position w:val="0"/>
                <w:sz w:val="22"/>
                <w:szCs w:val="20"/>
                <w:u w:val="none"/>
                <w:shd w:val="clear" w:color="auto" w:fill="FFFFFF"/>
                <w:lang w:val="en-US" w:eastAsia="zh-CN"/>
              </w:rPr>
              <w:t>（免费区）</w:t>
            </w:r>
            <w:r>
              <w:rPr>
                <w:rFonts w:hint="eastAsia" w:ascii="微软雅黑" w:hAnsi="微软雅黑" w:eastAsia="微软雅黑" w:cs="微软雅黑"/>
                <w:b w:val="0"/>
                <w:bCs w:val="0"/>
                <w:color w:val="000000"/>
                <w:spacing w:val="0"/>
                <w:position w:val="0"/>
                <w:sz w:val="22"/>
                <w:szCs w:val="20"/>
                <w:u w:val="none"/>
                <w:shd w:val="clear" w:color="auto" w:fill="FFFFFF"/>
                <w:lang w:val="en-US" w:eastAsia="zh-CN"/>
              </w:rPr>
              <w:t>（游览</w:t>
            </w:r>
            <w:r>
              <w:rPr>
                <w:rFonts w:hint="eastAsia" w:ascii="微软雅黑" w:hAnsi="微软雅黑" w:eastAsia="微软雅黑" w:cs="微软雅黑"/>
                <w:b w:val="0"/>
                <w:bCs w:val="0"/>
                <w:color w:val="000000"/>
                <w:spacing w:val="0"/>
                <w:kern w:val="2"/>
                <w:position w:val="0"/>
                <w:sz w:val="21"/>
                <w:szCs w:val="21"/>
                <w:u w:val="none"/>
                <w:shd w:val="clear" w:color="auto" w:fill="FFFFFF"/>
                <w:lang w:val="en-US" w:eastAsia="zh-CN" w:bidi="ar-SA"/>
              </w:rPr>
              <w:t>约1小时）</w:t>
            </w:r>
            <w:r>
              <w:rPr>
                <w:rFonts w:hint="default" w:ascii="微软雅黑" w:hAnsi="微软雅黑" w:eastAsia="微软雅黑" w:cs="微软雅黑"/>
                <w:b w:val="0"/>
                <w:bCs w:val="0"/>
                <w:color w:val="000000"/>
                <w:spacing w:val="0"/>
                <w:kern w:val="2"/>
                <w:position w:val="0"/>
                <w:sz w:val="21"/>
                <w:szCs w:val="21"/>
                <w:u w:val="none"/>
                <w:shd w:val="clear" w:color="auto" w:fill="FFFFFF"/>
                <w:lang w:val="en-US" w:eastAsia="zh-CN" w:bidi="ar-SA"/>
              </w:rPr>
              <w:t>唐代的大明宫是长安城中辉煌壮丽的建筑群。</w:t>
            </w:r>
          </w:p>
        </w:tc>
      </w:tr>
      <w:tr w14:paraId="64859EB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33" w:hRule="atLeast"/>
          <w:jc w:val="center"/>
        </w:trPr>
        <w:tc>
          <w:tcPr>
            <w:tcW w:w="776" w:type="dxa"/>
            <w:vMerge w:val="restart"/>
            <w:tcBorders>
              <w:tl2br w:val="nil"/>
              <w:tr2bl w:val="nil"/>
            </w:tcBorders>
            <w:noWrap w:val="0"/>
            <w:vAlign w:val="center"/>
          </w:tcPr>
          <w:p w14:paraId="03A7363C">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D4</w:t>
            </w:r>
          </w:p>
        </w:tc>
        <w:tc>
          <w:tcPr>
            <w:tcW w:w="6877" w:type="dxa"/>
            <w:gridSpan w:val="2"/>
            <w:tcBorders>
              <w:tl2br w:val="nil"/>
              <w:tr2bl w:val="nil"/>
            </w:tcBorders>
            <w:noWrap w:val="0"/>
            <w:vAlign w:val="top"/>
          </w:tcPr>
          <w:p w14:paraId="341EA336">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val="en-US" w:eastAsia="zh-CN"/>
              </w:rPr>
              <w:t>周生如故打卡地，从周生如故到一生一世：</w:t>
            </w:r>
            <w:r>
              <w:rPr>
                <w:rFonts w:hint="eastAsia" w:ascii="微软雅黑" w:hAnsi="微软雅黑" w:eastAsia="微软雅黑" w:cs="微软雅黑"/>
                <w:b/>
                <w:bCs w:val="0"/>
                <w:color w:val="auto"/>
                <w:spacing w:val="0"/>
                <w:position w:val="0"/>
                <w:sz w:val="24"/>
                <w:szCs w:val="24"/>
                <w:u w:val="none"/>
                <w:shd w:val="clear" w:color="auto" w:fill="FFFFFF"/>
                <w:lang w:val="en-US" w:eastAsia="zh-CN"/>
              </w:rPr>
              <w:t>爱逍遥汉服实体店</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青龙寺</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曲江遗址公园</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 xml:space="preserve"> 西安电影制片厂</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大慈恩寺</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大唐不夜城</w:t>
            </w:r>
          </w:p>
        </w:tc>
        <w:tc>
          <w:tcPr>
            <w:tcW w:w="1700" w:type="dxa"/>
            <w:tcBorders>
              <w:tl2br w:val="nil"/>
              <w:tr2bl w:val="nil"/>
            </w:tcBorders>
            <w:noWrap w:val="0"/>
            <w:vAlign w:val="top"/>
          </w:tcPr>
          <w:p w14:paraId="2E5035F6">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w:t>
            </w:r>
          </w:p>
        </w:tc>
        <w:tc>
          <w:tcPr>
            <w:tcW w:w="1437" w:type="dxa"/>
            <w:tcBorders>
              <w:tl2br w:val="nil"/>
              <w:tr2bl w:val="nil"/>
            </w:tcBorders>
            <w:noWrap w:val="0"/>
            <w:vAlign w:val="top"/>
          </w:tcPr>
          <w:p w14:paraId="448C513E">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5F17A17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84" w:hRule="atLeast"/>
          <w:jc w:val="center"/>
        </w:trPr>
        <w:tc>
          <w:tcPr>
            <w:tcW w:w="776" w:type="dxa"/>
            <w:vMerge w:val="continue"/>
            <w:tcBorders>
              <w:tl2br w:val="nil"/>
              <w:tr2bl w:val="nil"/>
            </w:tcBorders>
            <w:noWrap w:val="0"/>
            <w:vAlign w:val="top"/>
          </w:tcPr>
          <w:p w14:paraId="752CA406">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14" w:type="dxa"/>
            <w:gridSpan w:val="4"/>
            <w:tcBorders>
              <w:tl2br w:val="nil"/>
              <w:tr2bl w:val="nil"/>
            </w:tcBorders>
            <w:noWrap w:val="0"/>
            <w:vAlign w:val="top"/>
          </w:tcPr>
          <w:p w14:paraId="411A980E">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color w:val="000000"/>
                <w:spacing w:val="0"/>
                <w:position w:val="0"/>
                <w:sz w:val="21"/>
                <w:szCs w:val="21"/>
                <w:u w:val="single"/>
                <w:shd w:val="clear" w:color="auto" w:fill="auto"/>
              </w:rPr>
            </w:pPr>
            <w:r>
              <w:rPr>
                <w:rFonts w:hint="eastAsia" w:ascii="微软雅黑" w:hAnsi="微软雅黑" w:eastAsia="微软雅黑" w:cs="微软雅黑"/>
                <w:b/>
                <w:color w:val="000000"/>
                <w:spacing w:val="0"/>
                <w:position w:val="0"/>
                <w:sz w:val="21"/>
                <w:szCs w:val="21"/>
                <w:shd w:val="clear" w:color="auto" w:fill="auto"/>
              </w:rPr>
              <w:t xml:space="preserve">今日安排： </w:t>
            </w:r>
          </w:p>
          <w:p w14:paraId="4CEE3F06">
            <w:pPr>
              <w:keepNext w:val="0"/>
              <w:keepLines w:val="0"/>
              <w:pageBreakBefore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楷体" w:hAnsi="楷体" w:eastAsia="楷体" w:cs="楷体"/>
                <w:b/>
                <w:bCs/>
                <w:color w:val="FF0000"/>
                <w:sz w:val="21"/>
                <w:szCs w:val="21"/>
                <w:highlight w:val="yellow"/>
              </w:rPr>
            </w:pPr>
            <w:r>
              <w:rPr>
                <w:rFonts w:hint="eastAsia" w:ascii="微软雅黑" w:hAnsi="微软雅黑" w:eastAsia="微软雅黑" w:cs="微软雅黑"/>
                <w:color w:val="000000"/>
                <w:kern w:val="0"/>
                <w:sz w:val="21"/>
                <w:szCs w:val="21"/>
                <w:lang w:val="en-US" w:eastAsia="zh-CN" w:bidi="ar-SA"/>
              </w:rPr>
              <w:t>早餐后，集合出发（具体时间以导游或司机通知为准）</w:t>
            </w:r>
            <w:r>
              <w:rPr>
                <w:rFonts w:hint="default" w:ascii="微软雅黑" w:hAnsi="微软雅黑" w:eastAsia="微软雅黑" w:cs="微软雅黑"/>
                <w:color w:val="000000"/>
                <w:kern w:val="0"/>
                <w:sz w:val="21"/>
                <w:szCs w:val="21"/>
                <w:lang w:val="en-US" w:eastAsia="zh-CN" w:bidi="ar-SA"/>
              </w:rPr>
              <w:t>，</w:t>
            </w:r>
            <w:r>
              <w:rPr>
                <w:rFonts w:hint="eastAsia" w:ascii="微软雅黑" w:hAnsi="微软雅黑" w:eastAsia="微软雅黑" w:cs="微软雅黑"/>
                <w:color w:val="000000"/>
                <w:kern w:val="0"/>
                <w:sz w:val="21"/>
                <w:szCs w:val="21"/>
                <w:lang w:val="en-US" w:eastAsia="zh-CN" w:bidi="ar-SA"/>
              </w:rPr>
              <w:t>打开您本次旅途的篇章</w:t>
            </w:r>
            <w:r>
              <w:rPr>
                <w:rFonts w:hint="default" w:ascii="微软雅黑" w:hAnsi="微软雅黑" w:eastAsia="微软雅黑" w:cs="微软雅黑"/>
                <w:color w:val="000000"/>
                <w:kern w:val="0"/>
                <w:sz w:val="21"/>
                <w:szCs w:val="21"/>
                <w:lang w:val="en-US" w:eastAsia="zh-CN" w:bidi="ar-SA"/>
              </w:rPr>
              <w:t>。</w:t>
            </w:r>
            <w:r>
              <w:rPr>
                <w:rFonts w:hint="eastAsia" w:ascii="微软雅黑" w:hAnsi="微软雅黑" w:eastAsia="微软雅黑" w:cs="微软雅黑"/>
                <w:color w:val="000000"/>
                <w:kern w:val="0"/>
                <w:sz w:val="21"/>
                <w:szCs w:val="21"/>
                <w:lang w:val="en-US" w:eastAsia="zh-CN" w:bidi="ar-SA"/>
              </w:rPr>
              <w:t>首先我们来到</w:t>
            </w:r>
            <w:r>
              <w:rPr>
                <w:rFonts w:hint="eastAsia" w:ascii="微软雅黑" w:hAnsi="微软雅黑" w:eastAsia="微软雅黑" w:cs="微软雅黑"/>
                <w:b/>
                <w:color w:val="FF0000"/>
                <w:spacing w:val="0"/>
                <w:position w:val="0"/>
                <w:sz w:val="22"/>
                <w:szCs w:val="24"/>
                <w:u w:val="none"/>
                <w:shd w:val="clear" w:color="auto" w:fill="FFFFFF"/>
                <w:lang w:val="en-US" w:eastAsia="zh-CN"/>
              </w:rPr>
              <w:t>【爱逍遥汉服实体店】</w:t>
            </w:r>
            <w:r>
              <w:rPr>
                <w:rFonts w:hint="eastAsia" w:ascii="微软雅黑" w:hAnsi="微软雅黑" w:eastAsia="微软雅黑" w:cs="微软雅黑"/>
                <w:color w:val="000000"/>
                <w:kern w:val="0"/>
                <w:sz w:val="21"/>
                <w:szCs w:val="21"/>
                <w:lang w:val="en-US" w:eastAsia="zh-CN" w:bidi="ar-SA"/>
              </w:rPr>
              <w:t>（约2小时，不参加不退费）挑选汉服+换衣服+做妆造（区别于路边街头 换衣服}换完衣服</w:t>
            </w:r>
            <w:r>
              <w:rPr>
                <w:rFonts w:hint="eastAsia" w:ascii="微软雅黑" w:hAnsi="微软雅黑" w:eastAsia="微软雅黑" w:cs="微软雅黑"/>
                <w:color w:val="000000"/>
                <w:spacing w:val="0"/>
                <w:position w:val="0"/>
                <w:sz w:val="21"/>
                <w:szCs w:val="21"/>
                <w:u w:val="none"/>
                <w:shd w:val="clear" w:color="auto" w:fill="FFFFFF"/>
                <w:lang w:val="en-US" w:eastAsia="zh-CN"/>
              </w:rPr>
              <w:t>之后前往</w:t>
            </w:r>
            <w:r>
              <w:rPr>
                <w:rFonts w:hint="eastAsia" w:ascii="微软雅黑" w:hAnsi="微软雅黑" w:eastAsia="微软雅黑" w:cs="微软雅黑"/>
                <w:b/>
                <w:bCs w:val="0"/>
                <w:color w:val="FF0000"/>
                <w:spacing w:val="0"/>
                <w:position w:val="0"/>
                <w:sz w:val="22"/>
                <w:szCs w:val="22"/>
                <w:u w:val="none"/>
                <w:shd w:val="clear" w:color="auto" w:fill="FFFFFF"/>
              </w:rPr>
              <w:t>【</w:t>
            </w:r>
            <w:r>
              <w:rPr>
                <w:rFonts w:hint="eastAsia" w:ascii="微软雅黑" w:hAnsi="微软雅黑" w:eastAsia="微软雅黑" w:cs="微软雅黑"/>
                <w:b/>
                <w:bCs w:val="0"/>
                <w:color w:val="FF0000"/>
                <w:spacing w:val="0"/>
                <w:position w:val="0"/>
                <w:sz w:val="22"/>
                <w:szCs w:val="22"/>
                <w:u w:val="none"/>
                <w:shd w:val="clear" w:color="auto" w:fill="FFFFFF"/>
                <w:lang w:val="en-US" w:eastAsia="zh-CN"/>
              </w:rPr>
              <w:t>青龙寺</w:t>
            </w:r>
            <w:r>
              <w:rPr>
                <w:rFonts w:hint="eastAsia" w:ascii="微软雅黑" w:hAnsi="微软雅黑" w:eastAsia="微软雅黑" w:cs="微软雅黑"/>
                <w:b/>
                <w:bCs w:val="0"/>
                <w:color w:val="FF0000"/>
                <w:spacing w:val="0"/>
                <w:position w:val="0"/>
                <w:sz w:val="22"/>
                <w:szCs w:val="22"/>
                <w:u w:val="none"/>
                <w:shd w:val="clear" w:color="auto" w:fill="FFFFFF"/>
              </w:rPr>
              <w:t>】</w:t>
            </w:r>
            <w:r>
              <w:rPr>
                <w:rFonts w:hint="eastAsia" w:ascii="微软雅黑" w:hAnsi="微软雅黑" w:eastAsia="微软雅黑" w:cs="微软雅黑"/>
                <w:b w:val="0"/>
                <w:bCs/>
                <w:color w:val="000000"/>
                <w:spacing w:val="0"/>
                <w:position w:val="0"/>
                <w:sz w:val="21"/>
                <w:szCs w:val="21"/>
                <w:highlight w:val="none"/>
                <w:u w:val="none"/>
                <w:shd w:val="clear" w:color="auto" w:fill="FFFFFF"/>
              </w:rPr>
              <w:t>（</w:t>
            </w:r>
            <w:r>
              <w:rPr>
                <w:rFonts w:hint="eastAsia" w:ascii="微软雅黑" w:hAnsi="微软雅黑" w:eastAsia="微软雅黑" w:cs="微软雅黑"/>
                <w:b w:val="0"/>
                <w:bCs/>
                <w:color w:val="000000"/>
                <w:spacing w:val="0"/>
                <w:position w:val="0"/>
                <w:sz w:val="21"/>
                <w:szCs w:val="21"/>
                <w:highlight w:val="none"/>
                <w:u w:val="none"/>
                <w:shd w:val="clear" w:color="auto" w:fill="FFFFFF"/>
                <w:lang w:eastAsia="zh-CN"/>
              </w:rPr>
              <w:t>游览约</w:t>
            </w:r>
            <w:r>
              <w:rPr>
                <w:rFonts w:hint="eastAsia" w:ascii="微软雅黑" w:hAnsi="微软雅黑" w:eastAsia="微软雅黑" w:cs="微软雅黑"/>
                <w:b w:val="0"/>
                <w:bCs/>
                <w:color w:val="000000"/>
                <w:spacing w:val="0"/>
                <w:position w:val="0"/>
                <w:sz w:val="21"/>
                <w:szCs w:val="21"/>
                <w:highlight w:val="none"/>
                <w:u w:val="none"/>
                <w:shd w:val="clear" w:color="auto" w:fill="FFFFFF"/>
                <w:lang w:val="en-US" w:eastAsia="zh-CN"/>
              </w:rPr>
              <w:t>1小时</w:t>
            </w:r>
            <w:r>
              <w:rPr>
                <w:rFonts w:hint="eastAsia" w:ascii="微软雅黑" w:hAnsi="微软雅黑" w:eastAsia="微软雅黑" w:cs="微软雅黑"/>
                <w:b w:val="0"/>
                <w:bCs/>
                <w:color w:val="000000"/>
                <w:spacing w:val="0"/>
                <w:position w:val="0"/>
                <w:sz w:val="21"/>
                <w:szCs w:val="21"/>
                <w:highlight w:val="none"/>
                <w:u w:val="none"/>
                <w:shd w:val="clear" w:color="auto" w:fill="FFFFFF"/>
              </w:rPr>
              <w:t>）青龙寺，寺初创于隋开皇二年（公元582年），当时称灵感寺，是佛教密宗寺院，著名的“入唐八大家”中的六家（均为入唐的日本僧侣），都受法于此。这里是日本人心目中的圣寺，是日本佛教真言宗的祖庭。1986年，青龙寺从日本引进千余株樱花树植于寺院，每年3-5月间，樱花盛开。此外，寺内还有牡丹、芍药、郁金香等花卉展出，是当地婚纱外景拍摄地之一。</w:t>
            </w:r>
            <w:r>
              <w:rPr>
                <w:rFonts w:hint="eastAsia" w:ascii="微软雅黑" w:hAnsi="微软雅黑" w:eastAsia="微软雅黑" w:cs="微软雅黑"/>
                <w:b w:val="0"/>
                <w:bCs/>
                <w:color w:val="auto"/>
                <w:spacing w:val="0"/>
                <w:position w:val="0"/>
                <w:sz w:val="21"/>
                <w:szCs w:val="21"/>
                <w:u w:val="none"/>
                <w:shd w:val="clear" w:color="auto" w:fill="FFFFFF"/>
              </w:rPr>
              <w:t>“辰此一生不负天下唯负十一”如果十一点半还没</w:t>
            </w:r>
            <w:r>
              <w:rPr>
                <w:rFonts w:hint="eastAsia"/>
              </w:rPr>
              <w:t>有下雨，</w:t>
            </w:r>
            <w:r>
              <w:rPr>
                <w:rFonts w:hint="eastAsia" w:ascii="微软雅黑" w:hAnsi="微软雅黑" w:eastAsia="微软雅黑" w:cs="微软雅黑"/>
                <w:b w:val="0"/>
                <w:bCs w:val="0"/>
                <w:i w:val="0"/>
                <w:iCs w:val="0"/>
                <w:caps w:val="0"/>
                <w:color w:val="333333"/>
                <w:spacing w:val="0"/>
                <w:sz w:val="21"/>
                <w:szCs w:val="21"/>
                <w:shd w:val="clear" w:color="auto" w:fill="FFFFFF"/>
              </w:rPr>
              <w:t>十二点青龙寺见”-一《一生一世》(周生辰时宜)这是出自《周生如故》的现代剧《一生一世》中的一句台词，其中提到的青龙寺，</w:t>
            </w:r>
            <w:r>
              <w:rPr>
                <w:rFonts w:hint="eastAsia" w:ascii="微软雅黑" w:hAnsi="微软雅黑" w:eastAsia="微软雅黑" w:cs="微软雅黑"/>
                <w:b w:val="0"/>
                <w:bCs w:val="0"/>
                <w:i w:val="0"/>
                <w:iCs w:val="0"/>
                <w:caps w:val="0"/>
                <w:color w:val="333333"/>
                <w:spacing w:val="0"/>
                <w:sz w:val="21"/>
                <w:szCs w:val="21"/>
                <w:shd w:val="clear" w:color="auto" w:fill="FFFFFF"/>
                <w:lang w:val="en-US" w:eastAsia="zh-CN"/>
              </w:rPr>
              <w:t>青龙寺就是</w:t>
            </w:r>
            <w:r>
              <w:rPr>
                <w:rFonts w:hint="eastAsia" w:ascii="微软雅黑" w:hAnsi="微软雅黑" w:eastAsia="微软雅黑" w:cs="微软雅黑"/>
                <w:b w:val="0"/>
                <w:bCs w:val="0"/>
                <w:i w:val="0"/>
                <w:iCs w:val="0"/>
                <w:caps w:val="0"/>
                <w:color w:val="333333"/>
                <w:spacing w:val="0"/>
                <w:sz w:val="21"/>
                <w:szCs w:val="21"/>
                <w:shd w:val="clear" w:color="auto" w:fill="FFFFFF"/>
              </w:rPr>
              <w:t>周生辰和时宜相约的地方</w:t>
            </w:r>
            <w:r>
              <w:rPr>
                <w:rFonts w:hint="eastAsia" w:ascii="微软雅黑" w:hAnsi="微软雅黑" w:eastAsia="微软雅黑" w:cs="微软雅黑"/>
                <w:b w:val="0"/>
                <w:bCs w:val="0"/>
                <w:i w:val="0"/>
                <w:iCs w:val="0"/>
                <w:caps w:val="0"/>
                <w:color w:val="333333"/>
                <w:spacing w:val="0"/>
                <w:sz w:val="21"/>
                <w:szCs w:val="21"/>
                <w:shd w:val="clear" w:color="auto" w:fill="FFFFFF"/>
                <w:lang w:eastAsia="zh-CN"/>
              </w:rPr>
              <w:t>。</w:t>
            </w:r>
            <w:r>
              <w:rPr>
                <w:rFonts w:hint="eastAsia" w:ascii="微软雅黑" w:hAnsi="微软雅黑" w:eastAsia="微软雅黑" w:cs="微软雅黑"/>
                <w:b/>
                <w:bCs/>
                <w:i w:val="0"/>
                <w:iCs w:val="0"/>
                <w:caps w:val="0"/>
                <w:color w:val="121212"/>
                <w:spacing w:val="0"/>
                <w:sz w:val="21"/>
                <w:szCs w:val="21"/>
                <w:shd w:val="clear" w:color="auto" w:fill="FFFFFF"/>
              </w:rPr>
              <w:t>重返盛世</w:t>
            </w:r>
            <w:r>
              <w:rPr>
                <w:rFonts w:hint="eastAsia" w:ascii="微软雅黑" w:hAnsi="微软雅黑" w:eastAsia="微软雅黑" w:cs="微软雅黑"/>
                <w:b/>
                <w:bCs/>
                <w:i w:val="0"/>
                <w:iCs w:val="0"/>
                <w:caps w:val="0"/>
                <w:color w:val="121212"/>
                <w:spacing w:val="0"/>
                <w:sz w:val="21"/>
                <w:szCs w:val="21"/>
                <w:shd w:val="clear" w:color="auto" w:fill="FFFFFF"/>
                <w:lang w:val="en-US" w:eastAsia="zh-CN"/>
              </w:rPr>
              <w:t>的</w:t>
            </w:r>
            <w:r>
              <w:rPr>
                <w:rFonts w:hint="eastAsia" w:ascii="微软雅黑" w:hAnsi="微软雅黑" w:eastAsia="微软雅黑" w:cs="微软雅黑"/>
                <w:b/>
                <w:bCs/>
                <w:i w:val="0"/>
                <w:caps w:val="0"/>
                <w:color w:val="FF0000"/>
                <w:spacing w:val="0"/>
                <w:sz w:val="22"/>
                <w:szCs w:val="22"/>
                <w:shd w:val="clear" w:color="auto" w:fill="FFFFFF"/>
                <w:lang w:eastAsia="zh-CN"/>
              </w:rPr>
              <w:t>【</w:t>
            </w:r>
            <w:r>
              <w:rPr>
                <w:rFonts w:hint="eastAsia" w:ascii="微软雅黑" w:hAnsi="微软雅黑" w:eastAsia="微软雅黑" w:cs="微软雅黑"/>
                <w:b/>
                <w:bCs/>
                <w:i w:val="0"/>
                <w:caps w:val="0"/>
                <w:color w:val="FF0000"/>
                <w:spacing w:val="0"/>
                <w:sz w:val="22"/>
                <w:szCs w:val="22"/>
                <w:shd w:val="clear" w:color="auto" w:fill="FFFFFF"/>
                <w:lang w:val="en-US" w:eastAsia="zh-CN"/>
              </w:rPr>
              <w:t>曲江池遗址公园</w:t>
            </w:r>
            <w:r>
              <w:rPr>
                <w:rFonts w:hint="eastAsia" w:ascii="微软雅黑" w:hAnsi="微软雅黑" w:eastAsia="微软雅黑" w:cs="微软雅黑"/>
                <w:b/>
                <w:bCs/>
                <w:i w:val="0"/>
                <w:caps w:val="0"/>
                <w:color w:val="FF0000"/>
                <w:spacing w:val="0"/>
                <w:sz w:val="22"/>
                <w:szCs w:val="22"/>
                <w:shd w:val="clear" w:color="auto" w:fill="FFFFFF"/>
                <w:lang w:eastAsia="zh-CN"/>
              </w:rPr>
              <w:t>】</w:t>
            </w:r>
            <w:r>
              <w:rPr>
                <w:rFonts w:hint="eastAsia" w:ascii="微软雅黑" w:hAnsi="微软雅黑" w:eastAsia="微软雅黑" w:cs="微软雅黑"/>
                <w:b w:val="0"/>
                <w:bCs w:val="0"/>
                <w:i w:val="0"/>
                <w:caps w:val="0"/>
                <w:color w:val="000000"/>
                <w:spacing w:val="0"/>
                <w:sz w:val="21"/>
                <w:szCs w:val="21"/>
                <w:shd w:val="clear" w:color="auto" w:fill="FFFFFF"/>
                <w:lang w:eastAsia="zh-CN"/>
              </w:rPr>
              <w:t>（</w:t>
            </w:r>
            <w:r>
              <w:rPr>
                <w:rFonts w:hint="eastAsia" w:ascii="微软雅黑" w:hAnsi="微软雅黑" w:eastAsia="微软雅黑" w:cs="微软雅黑"/>
                <w:b w:val="0"/>
                <w:bCs w:val="0"/>
                <w:color w:val="000000"/>
                <w:sz w:val="21"/>
                <w:szCs w:val="21"/>
              </w:rPr>
              <w:t>游览</w:t>
            </w:r>
            <w:r>
              <w:rPr>
                <w:rFonts w:hint="eastAsia" w:ascii="微软雅黑" w:hAnsi="微软雅黑" w:eastAsia="微软雅黑" w:cs="微软雅黑"/>
                <w:b w:val="0"/>
                <w:bCs w:val="0"/>
                <w:color w:val="000000"/>
                <w:sz w:val="21"/>
                <w:szCs w:val="21"/>
                <w:lang w:eastAsia="zh-CN"/>
              </w:rPr>
              <w:t>时间约</w:t>
            </w:r>
            <w:r>
              <w:rPr>
                <w:rFonts w:hint="eastAsia" w:ascii="微软雅黑" w:hAnsi="微软雅黑" w:eastAsia="微软雅黑" w:cs="微软雅黑"/>
                <w:b w:val="0"/>
                <w:bCs w:val="0"/>
                <w:color w:val="000000"/>
                <w:kern w:val="2"/>
                <w:sz w:val="21"/>
                <w:szCs w:val="21"/>
                <w:lang w:val="en-US" w:eastAsia="zh-CN" w:bidi="ar"/>
              </w:rPr>
              <w:t>60分钟）</w:t>
            </w:r>
            <w:r>
              <w:rPr>
                <w:rFonts w:hint="eastAsia" w:ascii="微软雅黑" w:hAnsi="微软雅黑" w:eastAsia="微软雅黑" w:cs="微软雅黑"/>
                <w:b w:val="0"/>
                <w:bCs w:val="0"/>
                <w:color w:val="000000"/>
                <w:sz w:val="21"/>
                <w:szCs w:val="21"/>
              </w:rPr>
              <w:t>区别于市场上虚假宣传没有承诺的低价团，处处减少或压缩知名大景区的游览时间，达到其他目的</w:t>
            </w:r>
            <w:r>
              <w:rPr>
                <w:rFonts w:hint="eastAsia" w:ascii="微软雅黑" w:hAnsi="微软雅黑" w:eastAsia="微软雅黑" w:cs="微软雅黑"/>
                <w:b w:val="0"/>
                <w:bCs w:val="0"/>
                <w:i w:val="0"/>
                <w:caps w:val="0"/>
                <w:color w:val="auto"/>
                <w:spacing w:val="0"/>
                <w:sz w:val="21"/>
                <w:szCs w:val="21"/>
                <w:shd w:val="clear" w:color="auto" w:fill="FFFFFF"/>
                <w:lang w:eastAsia="zh-CN"/>
              </w:rPr>
              <w:t>）。</w:t>
            </w:r>
            <w:r>
              <w:rPr>
                <w:rFonts w:hint="eastAsia" w:ascii="微软雅黑" w:hAnsi="微软雅黑" w:eastAsia="微软雅黑" w:cs="微软雅黑"/>
                <w:b w:val="0"/>
                <w:bCs w:val="0"/>
                <w:i w:val="0"/>
                <w:iCs w:val="0"/>
                <w:caps w:val="0"/>
                <w:color w:val="121212"/>
                <w:spacing w:val="0"/>
                <w:sz w:val="21"/>
                <w:szCs w:val="21"/>
                <w:shd w:val="clear" w:color="auto" w:fill="FFFFFF"/>
              </w:rPr>
              <w:t>重返盛世：古文化与现代生态的完美融合！</w:t>
            </w:r>
            <w:r>
              <w:rPr>
                <w:rFonts w:hint="eastAsia" w:ascii="微软雅黑" w:hAnsi="微软雅黑" w:eastAsia="微软雅黑" w:cs="微软雅黑"/>
                <w:b w:val="0"/>
                <w:bCs w:val="0"/>
                <w:i w:val="0"/>
                <w:iCs w:val="0"/>
                <w:caps w:val="0"/>
                <w:color w:val="333333"/>
                <w:spacing w:val="0"/>
                <w:sz w:val="21"/>
                <w:szCs w:val="21"/>
                <w:shd w:val="clear" w:color="auto" w:fill="FFFFFF"/>
              </w:rPr>
              <w:t>曲江池遗址公园是一个集历史文化保护、生态园林、山水景观、休闲旅游为一体的开放式文化公园。整个公园以曲江水面为中心，分为八大景区，是西北地区罕有的超大型水景公园。公园秉承“展示盛唐文化，体现生态自然”的理念，以实现“人与自然的和谐统一”为目标，通过两大区位、三大板块和四大组团的遥相呼应，营造出“青林重复、绿水弥漫，繁华共生”的独特景观体系。</w:t>
            </w:r>
          </w:p>
          <w:p w14:paraId="576644F4">
            <w:pPr>
              <w:pStyle w:val="19"/>
              <w:keepNext w:val="0"/>
              <w:keepLines w:val="0"/>
              <w:pageBreakBefore w:val="0"/>
              <w:widowControl w:val="0"/>
              <w:kinsoku/>
              <w:wordWrap/>
              <w:overflowPunct/>
              <w:topLinePunct w:val="0"/>
              <w:autoSpaceDE/>
              <w:autoSpaceDN/>
              <w:bidi w:val="0"/>
              <w:adjustRightInd/>
              <w:spacing w:line="440" w:lineRule="exact"/>
              <w:ind w:left="0" w:leftChars="0" w:firstLine="0" w:firstLineChars="0"/>
              <w:jc w:val="left"/>
              <w:textAlignment w:val="auto"/>
              <w:rPr>
                <w:rFonts w:hint="default"/>
                <w:lang w:val="en-US" w:eastAsia="zh-CN"/>
              </w:rPr>
            </w:pPr>
            <w:r>
              <w:rPr>
                <w:rFonts w:hint="eastAsia" w:ascii="微软雅黑" w:hAnsi="微软雅黑" w:eastAsia="微软雅黑" w:cs="微软雅黑"/>
                <w:b/>
                <w:bCs/>
                <w:color w:val="FF0000"/>
                <w:spacing w:val="0"/>
                <w:position w:val="0"/>
                <w:sz w:val="22"/>
                <w:szCs w:val="22"/>
                <w:u w:val="none"/>
                <w:shd w:val="clear" w:color="auto" w:fill="FFFFFF"/>
              </w:rPr>
              <w:t>【</w:t>
            </w:r>
            <w:r>
              <w:rPr>
                <w:rFonts w:hint="eastAsia" w:ascii="微软雅黑" w:hAnsi="微软雅黑" w:eastAsia="微软雅黑" w:cs="微软雅黑"/>
                <w:b/>
                <w:bCs/>
                <w:color w:val="FF0000"/>
                <w:kern w:val="0"/>
                <w:sz w:val="22"/>
                <w:szCs w:val="22"/>
                <w:lang w:val="en-US" w:eastAsia="zh-CN" w:bidi="ar-SA"/>
              </w:rPr>
              <w:t>电影制片厂</w:t>
            </w:r>
            <w:r>
              <w:rPr>
                <w:rFonts w:hint="eastAsia" w:ascii="微软雅黑" w:hAnsi="微软雅黑" w:eastAsia="微软雅黑" w:cs="微软雅黑"/>
                <w:b/>
                <w:bCs/>
                <w:color w:val="FF0000"/>
                <w:spacing w:val="0"/>
                <w:position w:val="0"/>
                <w:sz w:val="22"/>
                <w:szCs w:val="22"/>
                <w:u w:val="none"/>
                <w:shd w:val="clear" w:color="auto" w:fill="FFFFFF"/>
              </w:rPr>
              <w:t>】</w:t>
            </w:r>
            <w:r>
              <w:rPr>
                <w:rFonts w:hint="eastAsia" w:ascii="微软雅黑" w:hAnsi="微软雅黑" w:eastAsia="微软雅黑" w:cs="微软雅黑"/>
                <w:b/>
                <w:bCs/>
                <w:color w:val="FF0000"/>
                <w:spacing w:val="0"/>
                <w:position w:val="0"/>
                <w:sz w:val="22"/>
                <w:szCs w:val="22"/>
                <w:u w:val="none"/>
                <w:shd w:val="clear" w:color="auto" w:fill="FFFFFF"/>
                <w:lang w:eastAsia="zh-CN"/>
              </w:rPr>
              <w:t>（</w:t>
            </w:r>
            <w:r>
              <w:rPr>
                <w:rFonts w:hint="eastAsia" w:ascii="微软雅黑" w:hAnsi="微软雅黑" w:eastAsia="微软雅黑" w:cs="微软雅黑"/>
                <w:b/>
                <w:bCs/>
                <w:color w:val="FF0000"/>
                <w:spacing w:val="0"/>
                <w:position w:val="0"/>
                <w:sz w:val="22"/>
                <w:szCs w:val="22"/>
                <w:u w:val="none"/>
                <w:shd w:val="clear" w:color="auto" w:fill="FFFFFF"/>
                <w:lang w:val="en-US" w:eastAsia="zh-CN"/>
              </w:rPr>
              <w:t>不含博物馆）</w:t>
            </w:r>
            <w:r>
              <w:rPr>
                <w:rFonts w:hint="eastAsia" w:ascii="微软雅黑" w:hAnsi="微软雅黑" w:eastAsia="微软雅黑" w:cs="微软雅黑"/>
                <w:color w:val="000000"/>
                <w:spacing w:val="0"/>
                <w:position w:val="0"/>
                <w:sz w:val="21"/>
                <w:szCs w:val="21"/>
                <w:u w:val="none"/>
                <w:shd w:val="clear" w:color="auto" w:fill="FFFFFF"/>
              </w:rPr>
              <w:t>（</w:t>
            </w:r>
            <w:r>
              <w:rPr>
                <w:rFonts w:hint="eastAsia" w:ascii="微软雅黑" w:hAnsi="微软雅黑" w:eastAsia="微软雅黑" w:cs="微软雅黑"/>
                <w:color w:val="000000"/>
                <w:spacing w:val="0"/>
                <w:position w:val="0"/>
                <w:sz w:val="21"/>
                <w:szCs w:val="21"/>
                <w:u w:val="none"/>
                <w:shd w:val="clear" w:color="auto" w:fill="FFFFFF"/>
                <w:lang w:eastAsia="zh-CN"/>
              </w:rPr>
              <w:t>游览约</w:t>
            </w:r>
            <w:r>
              <w:rPr>
                <w:rFonts w:hint="eastAsia" w:ascii="微软雅黑" w:hAnsi="微软雅黑" w:eastAsia="微软雅黑" w:cs="微软雅黑"/>
                <w:color w:val="000000"/>
                <w:spacing w:val="0"/>
                <w:position w:val="0"/>
                <w:sz w:val="21"/>
                <w:szCs w:val="21"/>
                <w:u w:val="none"/>
                <w:shd w:val="clear" w:color="auto" w:fill="FFFFFF"/>
                <w:lang w:val="en-US" w:eastAsia="zh-CN"/>
              </w:rPr>
              <w:t>1小时</w:t>
            </w:r>
            <w:r>
              <w:rPr>
                <w:rFonts w:hint="eastAsia" w:ascii="微软雅黑" w:hAnsi="微软雅黑" w:eastAsia="微软雅黑" w:cs="微软雅黑"/>
                <w:color w:val="000000"/>
                <w:spacing w:val="0"/>
                <w:position w:val="0"/>
                <w:sz w:val="21"/>
                <w:szCs w:val="21"/>
                <w:u w:val="none"/>
                <w:shd w:val="clear" w:color="auto" w:fill="FFFFFF"/>
              </w:rPr>
              <w:t>）</w:t>
            </w:r>
            <w:r>
              <w:rPr>
                <w:rFonts w:hint="eastAsia" w:ascii="微软雅黑" w:hAnsi="微软雅黑" w:eastAsia="微软雅黑" w:cs="微软雅黑"/>
                <w:b w:val="0"/>
                <w:bCs w:val="0"/>
                <w:i w:val="0"/>
                <w:iCs w:val="0"/>
                <w:caps w:val="0"/>
                <w:color w:val="333333"/>
                <w:spacing w:val="0"/>
                <w:sz w:val="21"/>
                <w:szCs w:val="21"/>
                <w:shd w:val="clear" w:color="auto" w:fill="FFFFFF"/>
              </w:rPr>
              <w:t>这里收藏了纵贯世界电影发展历程的300多台电影放映设备，胶片电影工业馆保留了国内唯一仍在运行的电影胶片洗印生产线，展示了众多经典电影生产过程中的创作手稿和艺术档案，更有大量展现电影原理和科技魅力的互动体验设备。</w:t>
            </w:r>
            <w:r>
              <w:rPr>
                <w:rFonts w:hint="eastAsia" w:ascii="微软雅黑" w:hAnsi="微软雅黑" w:eastAsia="微软雅黑" w:cs="微软雅黑"/>
                <w:b w:val="0"/>
                <w:bCs w:val="0"/>
                <w:color w:val="000000"/>
                <w:spacing w:val="0"/>
                <w:kern w:val="2"/>
                <w:position w:val="0"/>
                <w:sz w:val="21"/>
                <w:szCs w:val="21"/>
                <w:u w:val="none"/>
                <w:shd w:val="clear" w:color="auto" w:fill="FFFFFF"/>
                <w:lang w:val="en-US" w:eastAsia="zh-CN" w:bidi="ar-SA"/>
              </w:rPr>
              <w:t>之后</w:t>
            </w:r>
            <w:r>
              <w:rPr>
                <w:rFonts w:hint="eastAsia" w:ascii="微软雅黑" w:hAnsi="微软雅黑" w:eastAsia="微软雅黑" w:cs="微软雅黑"/>
                <w:color w:val="000000"/>
                <w:spacing w:val="0"/>
                <w:position w:val="0"/>
                <w:sz w:val="21"/>
                <w:szCs w:val="21"/>
                <w:highlight w:val="none"/>
                <w:u w:val="none"/>
                <w:shd w:val="clear" w:color="auto" w:fill="FFFFFF"/>
                <w:lang w:eastAsia="zh-CN"/>
              </w:rPr>
              <w:t>游</w:t>
            </w:r>
            <w:r>
              <w:rPr>
                <w:rFonts w:hint="eastAsia" w:ascii="微软雅黑" w:hAnsi="微软雅黑" w:eastAsia="微软雅黑" w:cs="微软雅黑"/>
                <w:color w:val="000000"/>
                <w:spacing w:val="0"/>
                <w:position w:val="0"/>
                <w:sz w:val="21"/>
                <w:szCs w:val="21"/>
                <w:highlight w:val="none"/>
                <w:u w:val="none"/>
                <w:shd w:val="clear" w:color="auto" w:fill="FFFFFF"/>
              </w:rPr>
              <w:t>览</w:t>
            </w:r>
            <w:r>
              <w:rPr>
                <w:rFonts w:hint="eastAsia" w:ascii="微软雅黑" w:hAnsi="微软雅黑" w:eastAsia="微软雅黑" w:cs="微软雅黑"/>
                <w:b/>
                <w:bCs w:val="0"/>
                <w:color w:val="FF0000"/>
                <w:spacing w:val="0"/>
                <w:position w:val="0"/>
                <w:sz w:val="22"/>
                <w:szCs w:val="22"/>
                <w:u w:val="none"/>
                <w:shd w:val="clear" w:color="auto" w:fill="FFFFFF"/>
              </w:rPr>
              <w:t>【</w:t>
            </w:r>
            <w:r>
              <w:rPr>
                <w:rFonts w:hint="eastAsia" w:ascii="微软雅黑" w:hAnsi="微软雅黑" w:eastAsia="微软雅黑" w:cs="微软雅黑"/>
                <w:b/>
                <w:bCs w:val="0"/>
                <w:color w:val="FF0000"/>
                <w:kern w:val="0"/>
                <w:sz w:val="22"/>
                <w:szCs w:val="22"/>
                <w:lang w:val="en-US" w:eastAsia="zh-CN" w:bidi="ar-SA"/>
              </w:rPr>
              <w:t>大慈恩寺</w:t>
            </w:r>
            <w:r>
              <w:rPr>
                <w:rFonts w:hint="eastAsia" w:ascii="微软雅黑" w:hAnsi="微软雅黑" w:eastAsia="微软雅黑" w:cs="微软雅黑"/>
                <w:b/>
                <w:bCs w:val="0"/>
                <w:color w:val="FF0000"/>
                <w:spacing w:val="0"/>
                <w:position w:val="0"/>
                <w:sz w:val="22"/>
                <w:szCs w:val="22"/>
                <w:u w:val="none"/>
                <w:shd w:val="clear" w:color="auto" w:fill="FFFFFF"/>
              </w:rPr>
              <w:t>】</w:t>
            </w:r>
            <w:r>
              <w:rPr>
                <w:rFonts w:hint="eastAsia" w:ascii="微软雅黑" w:hAnsi="微软雅黑" w:eastAsia="微软雅黑" w:cs="微软雅黑"/>
                <w:color w:val="000000"/>
                <w:spacing w:val="0"/>
                <w:position w:val="0"/>
                <w:sz w:val="21"/>
                <w:szCs w:val="21"/>
                <w:u w:val="none"/>
                <w:shd w:val="clear" w:color="auto" w:fill="FFFFFF"/>
              </w:rPr>
              <w:t>（</w:t>
            </w:r>
            <w:r>
              <w:rPr>
                <w:rFonts w:hint="eastAsia" w:ascii="微软雅黑" w:hAnsi="微软雅黑" w:eastAsia="微软雅黑" w:cs="微软雅黑"/>
                <w:color w:val="000000"/>
                <w:spacing w:val="0"/>
                <w:position w:val="0"/>
                <w:sz w:val="21"/>
                <w:szCs w:val="21"/>
                <w:u w:val="none"/>
                <w:shd w:val="clear" w:color="auto" w:fill="FFFFFF"/>
                <w:lang w:eastAsia="zh-CN"/>
              </w:rPr>
              <w:t>游览约</w:t>
            </w:r>
            <w:r>
              <w:rPr>
                <w:rFonts w:hint="eastAsia" w:ascii="微软雅黑" w:hAnsi="微软雅黑" w:eastAsia="微软雅黑" w:cs="微软雅黑"/>
                <w:color w:val="000000"/>
                <w:spacing w:val="0"/>
                <w:position w:val="0"/>
                <w:sz w:val="21"/>
                <w:szCs w:val="21"/>
                <w:u w:val="none"/>
                <w:shd w:val="clear" w:color="auto" w:fill="FFFFFF"/>
                <w:lang w:val="en-US" w:eastAsia="zh-CN"/>
              </w:rPr>
              <w:t>1.5小时，不含登塔，登塔25元/人自理</w:t>
            </w:r>
            <w:r>
              <w:rPr>
                <w:rFonts w:hint="eastAsia" w:ascii="微软雅黑" w:hAnsi="微软雅黑" w:eastAsia="微软雅黑" w:cs="微软雅黑"/>
                <w:color w:val="000000"/>
                <w:spacing w:val="0"/>
                <w:position w:val="0"/>
                <w:sz w:val="21"/>
                <w:szCs w:val="21"/>
                <w:u w:val="none"/>
                <w:shd w:val="clear" w:color="auto" w:fill="FFFFFF"/>
              </w:rPr>
              <w:t>）</w:t>
            </w:r>
            <w:r>
              <w:rPr>
                <w:rFonts w:hint="eastAsia" w:ascii="微软雅黑" w:hAnsi="微软雅黑" w:eastAsia="微软雅黑" w:cs="微软雅黑"/>
                <w:b w:val="0"/>
                <w:bCs w:val="0"/>
                <w:caps w:val="0"/>
                <w:color w:val="2B2B2B"/>
                <w:spacing w:val="-18"/>
                <w:sz w:val="21"/>
                <w:szCs w:val="21"/>
                <w:shd w:val="clear" w:color="auto" w:fill="FFFFFF"/>
              </w:rPr>
              <w:t>唯识宗祖庭</w:t>
            </w:r>
            <w:r>
              <w:rPr>
                <w:rFonts w:hint="eastAsia" w:ascii="微软雅黑" w:hAnsi="微软雅黑" w:eastAsia="微软雅黑" w:cs="微软雅黑"/>
                <w:b w:val="0"/>
                <w:bCs w:val="0"/>
                <w:caps w:val="0"/>
                <w:color w:val="2B2B2B"/>
                <w:spacing w:val="-18"/>
                <w:sz w:val="21"/>
                <w:szCs w:val="21"/>
                <w:shd w:val="clear" w:color="auto" w:fill="FFFFFF"/>
                <w:lang w:val="en-US" w:eastAsia="zh-CN"/>
              </w:rPr>
              <w:t>---</w:t>
            </w:r>
            <w:r>
              <w:rPr>
                <w:rFonts w:hint="eastAsia" w:ascii="微软雅黑" w:hAnsi="微软雅黑" w:eastAsia="微软雅黑" w:cs="微软雅黑"/>
                <w:b w:val="0"/>
                <w:bCs w:val="0"/>
                <w:caps w:val="0"/>
                <w:color w:val="2B2B2B"/>
                <w:spacing w:val="-18"/>
                <w:sz w:val="21"/>
                <w:szCs w:val="21"/>
                <w:shd w:val="clear" w:color="auto" w:fill="FFFFFF"/>
              </w:rPr>
              <w:t>西安大慈恩寺 名闻天下的大雁塔</w:t>
            </w:r>
            <w:r>
              <w:rPr>
                <w:rFonts w:hint="eastAsia" w:ascii="微软雅黑" w:hAnsi="微软雅黑" w:eastAsia="微软雅黑" w:cs="微软雅黑"/>
                <w:b w:val="0"/>
                <w:bCs w:val="0"/>
                <w:caps w:val="0"/>
                <w:color w:val="2B2B2B"/>
                <w:spacing w:val="-18"/>
                <w:sz w:val="21"/>
                <w:szCs w:val="21"/>
                <w:shd w:val="clear" w:color="auto" w:fill="FFFFFF"/>
                <w:lang w:eastAsia="zh-CN"/>
              </w:rPr>
              <w:t>。</w:t>
            </w:r>
            <w:r>
              <w:rPr>
                <w:rFonts w:hint="eastAsia" w:ascii="微软雅黑" w:hAnsi="微软雅黑" w:eastAsia="微软雅黑" w:cs="微软雅黑"/>
                <w:b w:val="0"/>
                <w:bCs w:val="0"/>
                <w:caps w:val="0"/>
                <w:color w:val="2B2B2B"/>
                <w:spacing w:val="-18"/>
                <w:sz w:val="21"/>
                <w:szCs w:val="21"/>
                <w:shd w:val="clear" w:color="auto" w:fill="FFFFFF"/>
                <w:lang w:val="en-US" w:eastAsia="zh-CN"/>
              </w:rPr>
              <w:t xml:space="preserve"> 之后游览</w:t>
            </w:r>
            <w:r>
              <w:rPr>
                <w:rFonts w:hint="eastAsia" w:ascii="微软雅黑" w:hAnsi="微软雅黑" w:eastAsia="微软雅黑" w:cs="微软雅黑"/>
                <w:color w:val="000000"/>
                <w:spacing w:val="0"/>
                <w:position w:val="0"/>
                <w:sz w:val="21"/>
                <w:szCs w:val="21"/>
                <w:highlight w:val="none"/>
                <w:u w:val="none"/>
                <w:shd w:val="clear" w:color="auto" w:fill="FFFFFF"/>
              </w:rPr>
              <w:t>亚洲最大的音乐喷泉广场</w:t>
            </w:r>
            <w:r>
              <w:rPr>
                <w:rFonts w:hint="eastAsia" w:ascii="微软雅黑" w:hAnsi="微软雅黑" w:eastAsia="微软雅黑" w:cs="微软雅黑"/>
                <w:b/>
                <w:color w:val="FF0000"/>
                <w:spacing w:val="0"/>
                <w:kern w:val="0"/>
                <w:position w:val="0"/>
                <w:sz w:val="22"/>
                <w:szCs w:val="22"/>
                <w:u w:val="none"/>
                <w:shd w:val="clear" w:color="auto" w:fill="FFFFFF"/>
                <w:lang w:val="en-US" w:eastAsia="zh-CN" w:bidi="ar-SA"/>
              </w:rPr>
              <w:t>【大雁塔北广场+大唐不夜城】</w:t>
            </w:r>
            <w:r>
              <w:rPr>
                <w:rFonts w:hint="eastAsia" w:ascii="微软雅黑" w:hAnsi="微软雅黑" w:eastAsia="微软雅黑" w:cs="微软雅黑"/>
                <w:color w:val="000000"/>
                <w:spacing w:val="0"/>
                <w:position w:val="0"/>
                <w:sz w:val="21"/>
                <w:szCs w:val="21"/>
                <w:u w:val="none"/>
                <w:shd w:val="clear" w:color="auto" w:fill="FFFFFF"/>
              </w:rPr>
              <w:t>（</w:t>
            </w:r>
            <w:r>
              <w:rPr>
                <w:rFonts w:hint="eastAsia" w:ascii="微软雅黑" w:hAnsi="微软雅黑" w:eastAsia="微软雅黑" w:cs="微软雅黑"/>
                <w:color w:val="000000"/>
                <w:spacing w:val="0"/>
                <w:position w:val="0"/>
                <w:sz w:val="21"/>
                <w:szCs w:val="21"/>
                <w:u w:val="none"/>
                <w:shd w:val="clear" w:color="auto" w:fill="FFFFFF"/>
                <w:lang w:eastAsia="zh-CN"/>
              </w:rPr>
              <w:t>游览约</w:t>
            </w:r>
            <w:r>
              <w:rPr>
                <w:rFonts w:hint="eastAsia" w:ascii="微软雅黑" w:hAnsi="微软雅黑" w:eastAsia="微软雅黑" w:cs="微软雅黑"/>
                <w:color w:val="000000"/>
                <w:spacing w:val="0"/>
                <w:position w:val="0"/>
                <w:sz w:val="21"/>
                <w:szCs w:val="21"/>
                <w:u w:val="none"/>
                <w:shd w:val="clear" w:color="auto" w:fill="FFFFFF"/>
                <w:lang w:val="en-US" w:eastAsia="zh-CN"/>
              </w:rPr>
              <w:t>1.5小时</w:t>
            </w:r>
            <w:r>
              <w:rPr>
                <w:rFonts w:hint="eastAsia" w:ascii="微软雅黑" w:hAnsi="微软雅黑" w:eastAsia="微软雅黑" w:cs="微软雅黑"/>
                <w:color w:val="000000"/>
                <w:spacing w:val="0"/>
                <w:position w:val="0"/>
                <w:sz w:val="21"/>
                <w:szCs w:val="21"/>
                <w:u w:val="none"/>
                <w:shd w:val="clear" w:color="auto" w:fill="FFFFFF"/>
              </w:rPr>
              <w:t>）</w:t>
            </w:r>
            <w:r>
              <w:rPr>
                <w:rFonts w:hint="eastAsia" w:ascii="微软雅黑" w:hAnsi="微软雅黑" w:eastAsia="微软雅黑" w:cs="微软雅黑"/>
                <w:color w:val="000000"/>
                <w:spacing w:val="0"/>
                <w:position w:val="0"/>
                <w:sz w:val="21"/>
                <w:szCs w:val="21"/>
                <w:highlight w:val="none"/>
                <w:u w:val="none"/>
                <w:shd w:val="clear" w:color="auto" w:fill="FFFFFF"/>
              </w:rPr>
              <w:t>远观相传唐僧玄奘从印度取经回国后，为了供奉和储藏梵文经典和佛像舍利等物亲自设计并督造建成的西安标志性建筑——大雁塔。打卡网红拍摄地--不倒翁小姐姐，欣赏真人版不倒翁的表演。</w:t>
            </w:r>
            <w:r>
              <w:rPr>
                <w:rFonts w:hint="eastAsia" w:ascii="微软雅黑" w:hAnsi="微软雅黑" w:eastAsia="微软雅黑" w:cs="微软雅黑"/>
                <w:b/>
                <w:bCs/>
                <w:color w:val="000000"/>
                <w:spacing w:val="0"/>
                <w:position w:val="0"/>
                <w:sz w:val="21"/>
                <w:szCs w:val="21"/>
                <w:highlight w:val="none"/>
                <w:u w:val="none"/>
                <w:shd w:val="clear" w:color="auto" w:fill="FFFFFF"/>
                <w:lang w:eastAsia="zh-CN"/>
              </w:rPr>
              <w:t>【</w:t>
            </w:r>
            <w:r>
              <w:rPr>
                <w:rFonts w:hint="eastAsia" w:ascii="微软雅黑" w:hAnsi="微软雅黑" w:eastAsia="微软雅黑" w:cs="微软雅黑"/>
                <w:color w:val="000000"/>
                <w:kern w:val="0"/>
                <w:sz w:val="21"/>
                <w:szCs w:val="21"/>
                <w:lang w:val="en-US" w:eastAsia="zh-CN" w:bidi="ar-SA"/>
              </w:rPr>
              <w:t>当天结束后您尽量和导游和车一起返回酒店，这边参观游客比较多，您如果自行返回可能不太好打车</w:t>
            </w:r>
            <w:r>
              <w:rPr>
                <w:rFonts w:hint="eastAsia" w:ascii="微软雅黑" w:hAnsi="微软雅黑" w:eastAsia="微软雅黑" w:cs="微软雅黑"/>
                <w:color w:val="000000"/>
                <w:spacing w:val="0"/>
                <w:position w:val="0"/>
                <w:sz w:val="21"/>
                <w:szCs w:val="21"/>
                <w:highlight w:val="none"/>
                <w:u w:val="none"/>
                <w:shd w:val="clear" w:color="auto" w:fill="FFFFFF"/>
                <w:lang w:val="en-US" w:eastAsia="zh-CN"/>
              </w:rPr>
              <w:t>】</w:t>
            </w:r>
          </w:p>
        </w:tc>
      </w:tr>
      <w:tr w14:paraId="08211AB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center"/>
          </w:tcPr>
          <w:p w14:paraId="2CFEA956">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78AABEA1">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514013F9">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D5</w:t>
            </w:r>
          </w:p>
        </w:tc>
        <w:tc>
          <w:tcPr>
            <w:tcW w:w="6877" w:type="dxa"/>
            <w:gridSpan w:val="2"/>
            <w:tcBorders>
              <w:tl2br w:val="nil"/>
              <w:tr2bl w:val="nil"/>
            </w:tcBorders>
            <w:noWrap w:val="0"/>
            <w:vAlign w:val="top"/>
          </w:tcPr>
          <w:p w14:paraId="4745682F">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潮人打卡地：小南门早市</w:t>
            </w:r>
            <w:r>
              <w:rPr>
                <w:rFonts w:hint="eastAsia" w:ascii="微软雅黑" w:hAnsi="微软雅黑" w:eastAsia="微软雅黑" w:cs="微软雅黑"/>
                <w:b/>
                <w:bCs/>
                <w:color w:val="auto"/>
                <w:sz w:val="24"/>
                <w:szCs w:val="24"/>
                <w:lang w:val="en-US" w:eastAsia="zh-CN"/>
              </w:rPr>
              <w:sym w:font="Webdings" w:char="0076"/>
            </w:r>
            <w:r>
              <w:rPr>
                <w:rFonts w:hint="eastAsia" w:ascii="微软雅黑" w:hAnsi="微软雅黑" w:eastAsia="微软雅黑" w:cs="微软雅黑"/>
                <w:b/>
                <w:bCs/>
                <w:color w:val="auto"/>
                <w:sz w:val="24"/>
                <w:szCs w:val="24"/>
                <w:lang w:val="en-US" w:eastAsia="zh-CN"/>
              </w:rPr>
              <w:t>易俗社文化截街区</w:t>
            </w:r>
            <w:r>
              <w:rPr>
                <w:rFonts w:hint="eastAsia" w:ascii="微软雅黑" w:hAnsi="微软雅黑" w:eastAsia="微软雅黑" w:cs="微软雅黑"/>
                <w:b/>
                <w:bCs/>
                <w:color w:val="auto"/>
                <w:sz w:val="24"/>
                <w:szCs w:val="24"/>
                <w:lang w:val="en-US" w:eastAsia="zh-CN"/>
              </w:rPr>
              <w:sym w:font="Webdings" w:char="0076"/>
            </w:r>
            <w:r>
              <w:rPr>
                <w:rFonts w:hint="eastAsia" w:ascii="微软雅黑" w:hAnsi="微软雅黑" w:eastAsia="微软雅黑" w:cs="微软雅黑"/>
                <w:b/>
                <w:bCs/>
                <w:color w:val="auto"/>
                <w:sz w:val="24"/>
                <w:szCs w:val="24"/>
                <w:lang w:val="en-US" w:eastAsia="zh-CN"/>
              </w:rPr>
              <w:t>老安家小炒泡馍 钟鼓楼广场</w:t>
            </w:r>
            <w:r>
              <w:rPr>
                <w:rFonts w:hint="eastAsia" w:ascii="微软雅黑" w:hAnsi="微软雅黑" w:eastAsia="微软雅黑" w:cs="微软雅黑"/>
                <w:b/>
                <w:bCs/>
                <w:color w:val="auto"/>
                <w:sz w:val="24"/>
                <w:szCs w:val="24"/>
                <w:lang w:val="en-US" w:eastAsia="zh-CN"/>
              </w:rPr>
              <w:sym w:font="Webdings" w:char="0076"/>
            </w:r>
            <w:r>
              <w:rPr>
                <w:rFonts w:hint="eastAsia" w:ascii="微软雅黑" w:hAnsi="微软雅黑" w:eastAsia="微软雅黑" w:cs="微软雅黑"/>
                <w:b/>
                <w:bCs/>
                <w:color w:val="auto"/>
                <w:sz w:val="24"/>
                <w:szCs w:val="24"/>
                <w:lang w:val="en-US" w:eastAsia="zh-CN"/>
              </w:rPr>
              <w:t>-湘子庙（感受书香气）</w:t>
            </w:r>
            <w:r>
              <w:rPr>
                <w:rFonts w:hint="eastAsia" w:ascii="微软雅黑" w:hAnsi="微软雅黑" w:eastAsia="微软雅黑" w:cs="微软雅黑"/>
                <w:b/>
                <w:bCs/>
                <w:color w:val="auto"/>
                <w:sz w:val="24"/>
                <w:szCs w:val="24"/>
                <w:lang w:val="en-US" w:eastAsia="zh-CN"/>
              </w:rPr>
              <w:sym w:font="Webdings" w:char="0076"/>
            </w:r>
            <w:r>
              <w:rPr>
                <w:rFonts w:hint="eastAsia" w:ascii="微软雅黑" w:hAnsi="微软雅黑" w:eastAsia="微软雅黑" w:cs="微软雅黑"/>
                <w:b/>
                <w:bCs/>
                <w:color w:val="auto"/>
                <w:sz w:val="24"/>
                <w:szCs w:val="24"/>
                <w:lang w:val="en-US" w:eastAsia="zh-CN"/>
              </w:rPr>
              <w:t xml:space="preserve"> 返程</w:t>
            </w:r>
          </w:p>
        </w:tc>
        <w:tc>
          <w:tcPr>
            <w:tcW w:w="1700" w:type="dxa"/>
            <w:tcBorders>
              <w:tl2br w:val="nil"/>
              <w:tr2bl w:val="nil"/>
            </w:tcBorders>
            <w:noWrap w:val="0"/>
            <w:vAlign w:val="top"/>
          </w:tcPr>
          <w:p w14:paraId="2671F6EE">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用餐：酒店含早</w:t>
            </w:r>
          </w:p>
        </w:tc>
        <w:tc>
          <w:tcPr>
            <w:tcW w:w="1437" w:type="dxa"/>
            <w:tcBorders>
              <w:tl2br w:val="nil"/>
              <w:tr2bl w:val="nil"/>
            </w:tcBorders>
            <w:noWrap w:val="0"/>
            <w:vAlign w:val="top"/>
          </w:tcPr>
          <w:p w14:paraId="4206B904">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 xml:space="preserve"> //</w:t>
            </w:r>
          </w:p>
        </w:tc>
      </w:tr>
      <w:tr w14:paraId="6855638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6B3B549A">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14" w:type="dxa"/>
            <w:gridSpan w:val="4"/>
            <w:tcBorders>
              <w:tl2br w:val="nil"/>
              <w:tr2bl w:val="nil"/>
            </w:tcBorders>
            <w:noWrap w:val="0"/>
            <w:vAlign w:val="top"/>
          </w:tcPr>
          <w:p w14:paraId="6F88CAE6">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color w:val="000000"/>
                <w:spacing w:val="0"/>
                <w:position w:val="0"/>
                <w:sz w:val="21"/>
                <w:szCs w:val="21"/>
                <w:u w:val="single"/>
                <w:shd w:val="clear" w:color="auto" w:fill="auto"/>
              </w:rPr>
            </w:pPr>
            <w:r>
              <w:rPr>
                <w:rFonts w:hint="eastAsia" w:ascii="微软雅黑" w:hAnsi="微软雅黑" w:eastAsia="微软雅黑" w:cs="微软雅黑"/>
                <w:b/>
                <w:color w:val="000000"/>
                <w:spacing w:val="0"/>
                <w:position w:val="0"/>
                <w:sz w:val="21"/>
                <w:szCs w:val="21"/>
                <w:shd w:val="clear" w:color="auto" w:fill="auto"/>
              </w:rPr>
              <w:t xml:space="preserve">今日安排： </w:t>
            </w:r>
          </w:p>
          <w:p w14:paraId="7BCEA00A">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i w:val="0"/>
                <w:iCs w:val="0"/>
                <w:caps w:val="0"/>
                <w:color w:val="333333"/>
                <w:spacing w:val="2"/>
                <w:sz w:val="21"/>
                <w:szCs w:val="21"/>
                <w:lang w:val="en-US" w:eastAsia="zh-CN"/>
              </w:rPr>
            </w:pPr>
            <w:r>
              <w:rPr>
                <w:rFonts w:hint="eastAsia" w:ascii="微软雅黑" w:hAnsi="微软雅黑" w:eastAsia="微软雅黑" w:cs="微软雅黑"/>
                <w:color w:val="000000"/>
                <w:spacing w:val="0"/>
                <w:position w:val="0"/>
                <w:sz w:val="21"/>
                <w:szCs w:val="21"/>
                <w:u w:val="none"/>
                <w:shd w:val="clear" w:color="auto" w:fill="FFFFFF"/>
                <w:lang w:val="en-US" w:eastAsia="zh-CN"/>
              </w:rPr>
              <w:t>前往</w:t>
            </w:r>
            <w:r>
              <w:rPr>
                <w:rFonts w:hint="eastAsia" w:ascii="微软雅黑" w:hAnsi="微软雅黑" w:eastAsia="微软雅黑" w:cs="微软雅黑"/>
                <w:b/>
                <w:color w:val="FF0000"/>
                <w:spacing w:val="0"/>
                <w:position w:val="0"/>
                <w:sz w:val="22"/>
                <w:szCs w:val="20"/>
                <w:u w:val="none"/>
                <w:shd w:val="clear" w:color="auto" w:fill="FFFFFF"/>
                <w:lang w:val="en-US" w:eastAsia="zh-CN"/>
              </w:rPr>
              <w:t>【小南门早市】</w:t>
            </w:r>
            <w:r>
              <w:rPr>
                <w:rFonts w:hint="eastAsia" w:ascii="微软雅黑" w:hAnsi="微软雅黑" w:eastAsia="微软雅黑" w:cs="微软雅黑"/>
                <w:color w:val="auto"/>
                <w:spacing w:val="0"/>
                <w:position w:val="0"/>
                <w:sz w:val="22"/>
                <w:szCs w:val="20"/>
                <w:u w:val="none"/>
                <w:shd w:val="clear" w:color="auto" w:fill="FFFFFF"/>
                <w:lang w:val="en-US" w:eastAsia="zh-CN"/>
              </w:rPr>
              <w:t>（</w:t>
            </w:r>
            <w:r>
              <w:rPr>
                <w:rFonts w:hint="eastAsia" w:ascii="微软雅黑" w:hAnsi="微软雅黑" w:eastAsia="微软雅黑" w:cs="微软雅黑"/>
                <w:color w:val="000000"/>
                <w:spacing w:val="0"/>
                <w:kern w:val="2"/>
                <w:position w:val="0"/>
                <w:sz w:val="21"/>
                <w:szCs w:val="21"/>
                <w:u w:val="none"/>
                <w:shd w:val="clear" w:color="auto" w:fill="FFFFFF"/>
                <w:lang w:val="en-US" w:eastAsia="zh-CN" w:bidi="ar-SA"/>
              </w:rPr>
              <w:t>约60分钟）品尝西安本地特色早餐，小吃。实惠又正宗。</w:t>
            </w:r>
            <w:r>
              <w:rPr>
                <w:rFonts w:hint="eastAsia" w:ascii="微软雅黑" w:hAnsi="微软雅黑" w:eastAsia="微软雅黑" w:cs="微软雅黑"/>
                <w:b/>
                <w:color w:val="FF0000"/>
                <w:spacing w:val="0"/>
                <w:position w:val="0"/>
                <w:sz w:val="22"/>
                <w:szCs w:val="22"/>
                <w:u w:val="none"/>
                <w:shd w:val="clear" w:color="auto" w:fill="FFFFFF"/>
              </w:rPr>
              <w:t>【</w:t>
            </w:r>
            <w:r>
              <w:rPr>
                <w:rFonts w:hint="eastAsia" w:ascii="微软雅黑" w:hAnsi="微软雅黑" w:eastAsia="微软雅黑" w:cs="微软雅黑"/>
                <w:b/>
                <w:bCs/>
                <w:color w:val="FF0000"/>
                <w:sz w:val="22"/>
                <w:szCs w:val="22"/>
                <w:lang w:eastAsia="zh-CN"/>
              </w:rPr>
              <w:t>易俗社文化街区</w:t>
            </w:r>
            <w:r>
              <w:rPr>
                <w:rFonts w:hint="eastAsia" w:ascii="微软雅黑" w:hAnsi="微软雅黑" w:eastAsia="微软雅黑" w:cs="微软雅黑"/>
                <w:b/>
                <w:color w:val="FF0000"/>
                <w:spacing w:val="0"/>
                <w:position w:val="0"/>
                <w:sz w:val="22"/>
                <w:szCs w:val="22"/>
                <w:u w:val="none"/>
                <w:shd w:val="clear" w:color="auto" w:fill="FFFFFF"/>
              </w:rPr>
              <w:t>】</w:t>
            </w:r>
            <w:r>
              <w:rPr>
                <w:rFonts w:hint="eastAsia" w:ascii="微软雅黑" w:hAnsi="微软雅黑" w:eastAsia="微软雅黑" w:cs="微软雅黑"/>
                <w:b w:val="0"/>
                <w:bCs w:val="0"/>
                <w:color w:val="000000"/>
                <w:spacing w:val="0"/>
                <w:position w:val="0"/>
                <w:sz w:val="21"/>
                <w:szCs w:val="21"/>
                <w:highlight w:val="none"/>
                <w:u w:val="none"/>
                <w:shd w:val="clear" w:color="auto" w:fill="FFFFFF"/>
              </w:rPr>
              <w:t>（</w:t>
            </w:r>
            <w:r>
              <w:rPr>
                <w:rFonts w:hint="eastAsia" w:ascii="微软雅黑" w:hAnsi="微软雅黑" w:eastAsia="微软雅黑" w:cs="微软雅黑"/>
                <w:b w:val="0"/>
                <w:bCs w:val="0"/>
                <w:color w:val="000000"/>
                <w:spacing w:val="0"/>
                <w:position w:val="0"/>
                <w:sz w:val="21"/>
                <w:szCs w:val="21"/>
                <w:highlight w:val="none"/>
                <w:u w:val="none"/>
                <w:shd w:val="clear" w:color="auto" w:fill="FFFFFF"/>
                <w:lang w:eastAsia="zh-CN"/>
              </w:rPr>
              <w:t>游览约</w:t>
            </w:r>
            <w:r>
              <w:rPr>
                <w:rFonts w:hint="eastAsia" w:ascii="微软雅黑" w:hAnsi="微软雅黑" w:eastAsia="微软雅黑" w:cs="微软雅黑"/>
                <w:b w:val="0"/>
                <w:bCs w:val="0"/>
                <w:color w:val="000000"/>
                <w:spacing w:val="0"/>
                <w:position w:val="0"/>
                <w:sz w:val="21"/>
                <w:szCs w:val="21"/>
                <w:highlight w:val="none"/>
                <w:u w:val="none"/>
                <w:shd w:val="clear" w:color="auto" w:fill="FFFFFF"/>
                <w:lang w:val="en-US" w:eastAsia="zh-CN"/>
              </w:rPr>
              <w:t>0.5小时</w:t>
            </w:r>
            <w:r>
              <w:rPr>
                <w:rFonts w:hint="eastAsia" w:ascii="微软雅黑" w:hAnsi="微软雅黑" w:eastAsia="微软雅黑" w:cs="微软雅黑"/>
                <w:b w:val="0"/>
                <w:bCs w:val="0"/>
                <w:color w:val="000000"/>
                <w:spacing w:val="0"/>
                <w:position w:val="0"/>
                <w:sz w:val="21"/>
                <w:szCs w:val="21"/>
                <w:highlight w:val="none"/>
                <w:u w:val="none"/>
                <w:shd w:val="clear" w:color="auto" w:fill="FFFFFF"/>
              </w:rPr>
              <w:t>）</w:t>
            </w:r>
            <w:r>
              <w:rPr>
                <w:rFonts w:hint="eastAsia" w:ascii="微软雅黑" w:hAnsi="微软雅黑" w:eastAsia="微软雅黑" w:cs="微软雅黑"/>
                <w:b w:val="0"/>
                <w:bCs w:val="0"/>
                <w:i w:val="0"/>
                <w:iCs w:val="0"/>
                <w:caps w:val="0"/>
                <w:color w:val="222222"/>
                <w:spacing w:val="12"/>
                <w:sz w:val="21"/>
                <w:szCs w:val="21"/>
                <w:shd w:val="clear" w:color="auto" w:fill="FFFFFF"/>
              </w:rPr>
              <w:t>易俗社文化街区以古城规制“</w:t>
            </w:r>
            <w:r>
              <w:rPr>
                <w:rStyle w:val="15"/>
                <w:rFonts w:hint="eastAsia" w:ascii="微软雅黑" w:hAnsi="微软雅黑" w:eastAsia="微软雅黑" w:cs="微软雅黑"/>
                <w:b w:val="0"/>
                <w:bCs w:val="0"/>
                <w:i w:val="0"/>
                <w:iCs w:val="0"/>
                <w:caps w:val="0"/>
                <w:color w:val="222222"/>
                <w:spacing w:val="12"/>
                <w:sz w:val="21"/>
                <w:szCs w:val="21"/>
                <w:shd w:val="clear" w:color="auto" w:fill="FFFFFF"/>
              </w:rPr>
              <w:t>街、坊、巷、院</w:t>
            </w:r>
            <w:r>
              <w:rPr>
                <w:rFonts w:hint="eastAsia" w:ascii="微软雅黑" w:hAnsi="微软雅黑" w:eastAsia="微软雅黑" w:cs="微软雅黑"/>
                <w:b w:val="0"/>
                <w:bCs w:val="0"/>
                <w:i w:val="0"/>
                <w:iCs w:val="0"/>
                <w:caps w:val="0"/>
                <w:color w:val="222222"/>
                <w:spacing w:val="12"/>
                <w:sz w:val="21"/>
                <w:szCs w:val="21"/>
                <w:shd w:val="clear" w:color="auto" w:fill="FFFFFF"/>
              </w:rPr>
              <w:t>”为基础，以“秦腔之心”作为核心，穿插现代建筑的元素。总占地约86亩，包括</w:t>
            </w:r>
            <w:r>
              <w:rPr>
                <w:rStyle w:val="15"/>
                <w:rFonts w:hint="eastAsia" w:ascii="微软雅黑" w:hAnsi="微软雅黑" w:eastAsia="微软雅黑" w:cs="微软雅黑"/>
                <w:b w:val="0"/>
                <w:bCs w:val="0"/>
                <w:i w:val="0"/>
                <w:iCs w:val="0"/>
                <w:caps w:val="0"/>
                <w:color w:val="000000"/>
                <w:spacing w:val="12"/>
                <w:sz w:val="21"/>
                <w:szCs w:val="21"/>
                <w:shd w:val="clear" w:color="auto" w:fill="FFFFFF"/>
              </w:rPr>
              <w:t>易俗大剧院、西安新华书店、易俗博物馆、中国秦腔博物馆、老字号商业街、文创商业、网红潮牌</w:t>
            </w:r>
            <w:r>
              <w:rPr>
                <w:rFonts w:hint="eastAsia" w:ascii="微软雅黑" w:hAnsi="微软雅黑" w:eastAsia="微软雅黑" w:cs="微软雅黑"/>
                <w:b w:val="0"/>
                <w:bCs w:val="0"/>
                <w:i w:val="0"/>
                <w:iCs w:val="0"/>
                <w:caps w:val="0"/>
                <w:color w:val="222222"/>
                <w:spacing w:val="12"/>
                <w:sz w:val="21"/>
                <w:szCs w:val="21"/>
                <w:shd w:val="clear" w:color="auto" w:fill="FFFFFF"/>
              </w:rPr>
              <w:t>等多种业态，经营面积达7.6万㎡</w:t>
            </w:r>
            <w:r>
              <w:rPr>
                <w:rFonts w:hint="eastAsia" w:ascii="微软雅黑" w:hAnsi="微软雅黑" w:eastAsia="微软雅黑" w:cs="微软雅黑"/>
                <w:color w:val="000000"/>
                <w:spacing w:val="0"/>
                <w:position w:val="0"/>
                <w:sz w:val="21"/>
                <w:szCs w:val="21"/>
                <w:u w:val="none"/>
                <w:shd w:val="clear" w:color="auto" w:fill="FFFFFF"/>
                <w:lang w:val="en-US" w:eastAsia="zh-CN"/>
              </w:rPr>
              <w:t>之后</w:t>
            </w:r>
            <w:r>
              <w:rPr>
                <w:rFonts w:hint="eastAsia" w:ascii="微软雅黑" w:hAnsi="微软雅黑" w:eastAsia="微软雅黑" w:cs="微软雅黑"/>
                <w:b w:val="0"/>
                <w:bCs w:val="0"/>
                <w:color w:val="000000"/>
                <w:kern w:val="0"/>
                <w:sz w:val="21"/>
                <w:szCs w:val="21"/>
                <w:lang w:val="en-US" w:eastAsia="zh-CN" w:bidi="ar-SA"/>
              </w:rPr>
              <w:t>打卡</w:t>
            </w:r>
            <w:r>
              <w:rPr>
                <w:rFonts w:hint="eastAsia" w:ascii="微软雅黑" w:hAnsi="微软雅黑" w:eastAsia="微软雅黑" w:cs="微软雅黑"/>
                <w:b/>
                <w:bCs w:val="0"/>
                <w:color w:val="FF0000"/>
                <w:spacing w:val="0"/>
                <w:position w:val="0"/>
                <w:sz w:val="22"/>
                <w:szCs w:val="22"/>
                <w:u w:val="none"/>
                <w:shd w:val="clear" w:color="auto" w:fill="FFFFFF"/>
              </w:rPr>
              <w:t>【</w:t>
            </w:r>
            <w:r>
              <w:rPr>
                <w:rFonts w:hint="eastAsia" w:ascii="微软雅黑" w:hAnsi="微软雅黑" w:eastAsia="微软雅黑" w:cs="微软雅黑"/>
                <w:b/>
                <w:bCs w:val="0"/>
                <w:color w:val="FF0000"/>
                <w:kern w:val="0"/>
                <w:sz w:val="22"/>
                <w:szCs w:val="22"/>
                <w:lang w:val="en-US" w:eastAsia="zh-CN" w:bidi="ar-SA"/>
              </w:rPr>
              <w:t>老安家小炒泡馍</w:t>
            </w:r>
            <w:r>
              <w:rPr>
                <w:rFonts w:hint="eastAsia" w:ascii="微软雅黑" w:hAnsi="微软雅黑" w:eastAsia="微软雅黑" w:cs="微软雅黑"/>
                <w:b/>
                <w:bCs w:val="0"/>
                <w:color w:val="FF0000"/>
                <w:spacing w:val="0"/>
                <w:position w:val="0"/>
                <w:sz w:val="22"/>
                <w:szCs w:val="22"/>
                <w:u w:val="none"/>
                <w:shd w:val="clear" w:color="auto" w:fill="FFFFFF"/>
              </w:rPr>
              <w:t>】</w:t>
            </w:r>
            <w:r>
              <w:rPr>
                <w:rFonts w:hint="eastAsia" w:ascii="微软雅黑" w:hAnsi="微软雅黑" w:eastAsia="微软雅黑" w:cs="微软雅黑"/>
                <w:color w:val="000000"/>
                <w:spacing w:val="0"/>
                <w:position w:val="0"/>
                <w:sz w:val="21"/>
                <w:szCs w:val="21"/>
                <w:highlight w:val="none"/>
                <w:u w:val="none"/>
                <w:shd w:val="clear" w:color="auto" w:fill="FFFFFF"/>
                <w:lang w:val="en-US" w:eastAsia="zh-CN"/>
              </w:rPr>
              <w:t>往</w:t>
            </w:r>
            <w:r>
              <w:rPr>
                <w:rFonts w:hint="eastAsia" w:ascii="微软雅黑" w:hAnsi="微软雅黑" w:eastAsia="微软雅黑" w:cs="微软雅黑"/>
                <w:color w:val="000000"/>
                <w:spacing w:val="0"/>
                <w:position w:val="0"/>
                <w:sz w:val="21"/>
                <w:szCs w:val="21"/>
                <w:highlight w:val="none"/>
                <w:u w:val="none"/>
                <w:shd w:val="clear" w:color="auto" w:fill="FFFFFF"/>
              </w:rPr>
              <w:t>西安市中心地标建筑—</w:t>
            </w:r>
            <w:r>
              <w:rPr>
                <w:rFonts w:hint="eastAsia" w:ascii="微软雅黑" w:hAnsi="微软雅黑" w:eastAsia="微软雅黑" w:cs="微软雅黑"/>
                <w:b/>
                <w:color w:val="FF0000"/>
                <w:spacing w:val="0"/>
                <w:position w:val="0"/>
                <w:sz w:val="22"/>
                <w:szCs w:val="22"/>
                <w:u w:val="none"/>
                <w:shd w:val="clear" w:color="auto" w:fill="FFFFFF"/>
              </w:rPr>
              <w:t>【回民小吃街</w:t>
            </w:r>
            <w:r>
              <w:rPr>
                <w:rFonts w:hint="eastAsia" w:ascii="微软雅黑" w:hAnsi="微软雅黑" w:eastAsia="微软雅黑" w:cs="微软雅黑"/>
                <w:b/>
                <w:color w:val="FF0000"/>
                <w:spacing w:val="0"/>
                <w:position w:val="0"/>
                <w:sz w:val="22"/>
                <w:szCs w:val="22"/>
                <w:u w:val="none"/>
                <w:shd w:val="clear" w:color="auto" w:fill="FFFFFF"/>
                <w:lang w:val="en-US" w:eastAsia="zh-CN"/>
              </w:rPr>
              <w:t>+</w:t>
            </w:r>
            <w:r>
              <w:rPr>
                <w:rFonts w:hint="eastAsia" w:ascii="微软雅黑" w:hAnsi="微软雅黑" w:eastAsia="微软雅黑" w:cs="微软雅黑"/>
                <w:b/>
                <w:color w:val="FF0000"/>
                <w:spacing w:val="0"/>
                <w:position w:val="0"/>
                <w:sz w:val="22"/>
                <w:szCs w:val="22"/>
                <w:u w:val="none"/>
                <w:shd w:val="clear" w:color="auto" w:fill="FFFFFF"/>
              </w:rPr>
              <w:t>钟鼓楼广场】</w:t>
            </w:r>
            <w:r>
              <w:rPr>
                <w:rFonts w:hint="eastAsia" w:ascii="微软雅黑" w:hAnsi="微软雅黑" w:eastAsia="微软雅黑" w:cs="微软雅黑"/>
                <w:color w:val="000000"/>
                <w:spacing w:val="0"/>
                <w:position w:val="0"/>
                <w:sz w:val="21"/>
                <w:szCs w:val="21"/>
                <w:highlight w:val="none"/>
                <w:u w:val="none"/>
                <w:shd w:val="clear" w:color="auto" w:fill="FFFFFF"/>
              </w:rPr>
              <w:t>（约1</w:t>
            </w:r>
            <w:r>
              <w:rPr>
                <w:rFonts w:hint="eastAsia" w:ascii="微软雅黑" w:hAnsi="微软雅黑" w:eastAsia="微软雅黑" w:cs="微软雅黑"/>
                <w:color w:val="000000"/>
                <w:spacing w:val="0"/>
                <w:position w:val="0"/>
                <w:sz w:val="21"/>
                <w:szCs w:val="21"/>
                <w:highlight w:val="none"/>
                <w:u w:val="none"/>
                <w:shd w:val="clear" w:color="auto" w:fill="FFFFFF"/>
                <w:lang w:val="en-US" w:eastAsia="zh-CN"/>
              </w:rPr>
              <w:t>.5</w:t>
            </w:r>
            <w:r>
              <w:rPr>
                <w:rFonts w:hint="eastAsia" w:ascii="微软雅黑" w:hAnsi="微软雅黑" w:eastAsia="微软雅黑" w:cs="微软雅黑"/>
                <w:color w:val="000000"/>
                <w:spacing w:val="0"/>
                <w:position w:val="0"/>
                <w:sz w:val="21"/>
                <w:szCs w:val="21"/>
                <w:highlight w:val="none"/>
                <w:u w:val="none"/>
                <w:shd w:val="clear" w:color="auto" w:fill="FFFFFF"/>
              </w:rPr>
              <w:t>小时）西安仿古一条街回民街，在这里可以品尝到陕西各种小吃。</w:t>
            </w:r>
            <w:r>
              <w:rPr>
                <w:rFonts w:hint="eastAsia" w:ascii="微软雅黑" w:hAnsi="微软雅黑" w:eastAsia="微软雅黑" w:cs="微软雅黑"/>
                <w:b/>
                <w:color w:val="FF0000"/>
                <w:spacing w:val="0"/>
                <w:position w:val="0"/>
                <w:sz w:val="22"/>
                <w:szCs w:val="22"/>
                <w:u w:val="none"/>
                <w:shd w:val="clear" w:color="auto" w:fill="FFFFFF"/>
              </w:rPr>
              <w:t>【</w:t>
            </w:r>
            <w:r>
              <w:rPr>
                <w:rFonts w:hint="eastAsia" w:ascii="微软雅黑" w:hAnsi="微软雅黑" w:eastAsia="微软雅黑" w:cs="微软雅黑"/>
                <w:b/>
                <w:color w:val="FF0000"/>
                <w:spacing w:val="0"/>
                <w:position w:val="0"/>
                <w:sz w:val="22"/>
                <w:szCs w:val="22"/>
                <w:u w:val="none"/>
                <w:shd w:val="clear" w:color="auto" w:fill="FFFFFF"/>
                <w:lang w:val="en-US" w:eastAsia="zh-CN"/>
              </w:rPr>
              <w:t>湘子庙</w:t>
            </w:r>
            <w:r>
              <w:rPr>
                <w:rFonts w:hint="eastAsia" w:ascii="微软雅黑" w:hAnsi="微软雅黑" w:eastAsia="微软雅黑" w:cs="微软雅黑"/>
                <w:b/>
                <w:color w:val="FF0000"/>
                <w:spacing w:val="0"/>
                <w:position w:val="0"/>
                <w:sz w:val="22"/>
                <w:szCs w:val="22"/>
                <w:u w:val="none"/>
                <w:shd w:val="clear" w:color="auto" w:fill="FFFFFF"/>
              </w:rPr>
              <w:t>】</w:t>
            </w:r>
            <w:r>
              <w:rPr>
                <w:rFonts w:hint="eastAsia" w:ascii="微软雅黑" w:hAnsi="微软雅黑" w:eastAsia="微软雅黑" w:cs="微软雅黑"/>
                <w:i w:val="0"/>
                <w:iCs w:val="0"/>
                <w:caps w:val="0"/>
                <w:color w:val="333333"/>
                <w:spacing w:val="2"/>
                <w:sz w:val="21"/>
                <w:szCs w:val="21"/>
                <w:lang w:val="en-US" w:eastAsia="zh-CN"/>
              </w:rPr>
              <w:t>西安市南门附近的湘子庙，传说是八仙之一的韩湘子故居，也是韩湘子出家之地。因此，历代以西安湘子庙为湘子文化的发源地。 湘子庙还是西安城内现存的唯一道教祖师庙。湘子庙由寺庙区、南院和北院构成。据传这里是韩湘子的叔祖韩愈官邸的内院，为了修行修性，曾经在这里建造了一个地下密室，在内练功养性，也称湘子洞。数十年前，在湘子庙内挖防空洞时，曾挖到一暗室，据称就是当年的湘子洞。</w:t>
            </w:r>
          </w:p>
          <w:p w14:paraId="7F1A6F26">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i w:val="0"/>
                <w:iCs w:val="0"/>
                <w:caps w:val="0"/>
                <w:color w:val="333333"/>
                <w:spacing w:val="2"/>
                <w:sz w:val="21"/>
                <w:szCs w:val="21"/>
                <w:lang w:val="en-US" w:eastAsia="zh-CN"/>
              </w:rPr>
            </w:pPr>
          </w:p>
          <w:p w14:paraId="0F1833A2">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bCs/>
                <w:i w:val="0"/>
                <w:iCs w:val="0"/>
                <w:caps w:val="0"/>
                <w:color w:val="333333"/>
                <w:spacing w:val="2"/>
                <w:sz w:val="21"/>
                <w:szCs w:val="21"/>
                <w:highlight w:val="yellow"/>
                <w:lang w:val="en-US" w:eastAsia="zh-CN"/>
              </w:rPr>
            </w:pPr>
            <w:r>
              <w:rPr>
                <w:rFonts w:hint="eastAsia" w:ascii="微软雅黑" w:hAnsi="微软雅黑" w:eastAsia="微软雅黑" w:cs="微软雅黑"/>
                <w:b/>
                <w:bCs/>
                <w:i w:val="0"/>
                <w:iCs w:val="0"/>
                <w:caps w:val="0"/>
                <w:color w:val="333333"/>
                <w:spacing w:val="2"/>
                <w:sz w:val="21"/>
                <w:szCs w:val="21"/>
                <w:highlight w:val="yellow"/>
                <w:lang w:val="en-US" w:eastAsia="zh-CN"/>
              </w:rPr>
              <w:t>温馨提示：潮人打卡 新玩法</w:t>
            </w:r>
          </w:p>
          <w:p w14:paraId="380602B2">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bCs/>
                <w:i w:val="0"/>
                <w:iCs w:val="0"/>
                <w:caps w:val="0"/>
                <w:color w:val="333333"/>
                <w:spacing w:val="2"/>
                <w:sz w:val="21"/>
                <w:szCs w:val="21"/>
                <w:lang w:val="en-US" w:eastAsia="zh-CN"/>
              </w:rPr>
            </w:pPr>
            <w:r>
              <w:rPr>
                <w:rFonts w:hint="eastAsia" w:ascii="微软雅黑" w:hAnsi="微软雅黑" w:eastAsia="微软雅黑" w:cs="微软雅黑"/>
                <w:b/>
                <w:bCs/>
                <w:i w:val="0"/>
                <w:iCs w:val="0"/>
                <w:caps w:val="0"/>
                <w:color w:val="333333"/>
                <w:spacing w:val="2"/>
                <w:sz w:val="21"/>
                <w:szCs w:val="21"/>
                <w:lang w:val="en-US" w:eastAsia="zh-CN"/>
              </w:rPr>
              <w:t>小南门早市：打卡本地人才去的早市市场</w:t>
            </w:r>
          </w:p>
          <w:p w14:paraId="12915792">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i w:val="0"/>
                <w:iCs w:val="0"/>
                <w:caps w:val="0"/>
                <w:color w:val="333333"/>
                <w:spacing w:val="2"/>
                <w:sz w:val="21"/>
                <w:szCs w:val="21"/>
                <w:lang w:val="en-US" w:eastAsia="zh-CN"/>
              </w:rPr>
            </w:pPr>
            <w:r>
              <w:rPr>
                <w:rFonts w:hint="eastAsia" w:ascii="微软雅黑" w:hAnsi="微软雅黑" w:eastAsia="微软雅黑" w:cs="微软雅黑"/>
                <w:b/>
                <w:bCs/>
                <w:i w:val="0"/>
                <w:iCs w:val="0"/>
                <w:caps w:val="0"/>
                <w:color w:val="333333"/>
                <w:spacing w:val="2"/>
                <w:sz w:val="21"/>
                <w:szCs w:val="21"/>
                <w:lang w:val="en-US" w:eastAsia="zh-CN"/>
              </w:rPr>
              <w:t>钟楼拍照机位：钟楼对面开元商场5楼李宁后门天台，开元商城二楼左拐红色长廊小道，开元商城对面</w:t>
            </w:r>
          </w:p>
          <w:p w14:paraId="59E7B405">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FF0000"/>
                <w:spacing w:val="0"/>
                <w:position w:val="0"/>
                <w:sz w:val="22"/>
                <w:szCs w:val="24"/>
                <w:u w:val="none"/>
                <w:shd w:val="clear" w:color="auto" w:fill="FFFFFF"/>
                <w:lang w:val="en-US" w:eastAsia="zh-CN"/>
              </w:rPr>
            </w:pPr>
            <w:r>
              <w:rPr>
                <w:rFonts w:hint="eastAsia" w:ascii="微软雅黑" w:hAnsi="微软雅黑" w:eastAsia="微软雅黑" w:cs="微软雅黑"/>
                <w:color w:val="000000"/>
                <w:spacing w:val="0"/>
                <w:kern w:val="2"/>
                <w:position w:val="0"/>
                <w:sz w:val="21"/>
                <w:szCs w:val="21"/>
                <w:u w:val="none"/>
                <w:shd w:val="clear" w:color="auto" w:fill="FFFFFF"/>
                <w:lang w:val="en-US" w:eastAsia="zh-CN" w:bidi="ar-SA"/>
              </w:rPr>
              <w:t>参观结束后根据返程时间结束完美旅程！</w:t>
            </w:r>
          </w:p>
          <w:p w14:paraId="281A07F8">
            <w:pPr>
              <w:pStyle w:val="19"/>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color="auto" w:fill="FFFFFF"/>
                <w:lang w:val="en-US" w:eastAsia="zh-CN"/>
              </w:rPr>
            </w:pPr>
            <w:r>
              <w:rPr>
                <w:rFonts w:hint="eastAsia" w:ascii="微软雅黑" w:hAnsi="微软雅黑" w:eastAsia="微软雅黑" w:cs="微软雅黑"/>
                <w:b/>
                <w:bCs/>
                <w:color w:val="FF0000"/>
                <w:spacing w:val="0"/>
                <w:position w:val="0"/>
                <w:sz w:val="22"/>
                <w:szCs w:val="24"/>
                <w:u w:val="none"/>
                <w:shd w:val="clear" w:color="auto" w:fill="FFFFFF"/>
                <w:lang w:val="en-US" w:eastAsia="zh-CN"/>
              </w:rPr>
              <w:t>温馨提示：</w:t>
            </w:r>
          </w:p>
          <w:p w14:paraId="28AF900E">
            <w:pPr>
              <w:pStyle w:val="19"/>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color="auto" w:fill="FFFFFF"/>
                <w:lang w:val="en-US" w:eastAsia="zh-CN"/>
              </w:rPr>
            </w:pPr>
            <w:r>
              <w:rPr>
                <w:rFonts w:hint="eastAsia" w:ascii="微软雅黑" w:hAnsi="微软雅黑" w:eastAsia="微软雅黑" w:cs="微软雅黑"/>
                <w:b/>
                <w:bCs/>
                <w:color w:val="FF0000"/>
                <w:spacing w:val="0"/>
                <w:position w:val="0"/>
                <w:sz w:val="22"/>
                <w:szCs w:val="24"/>
                <w:u w:val="none"/>
                <w:shd w:val="clear" w:color="auto" w:fill="FFFFFF"/>
                <w:lang w:val="en-US" w:eastAsia="zh-CN"/>
              </w:rPr>
              <w:t>1、回民街属于开放性景点，主要以自由活动为主，司机、导游不陪同游览。</w:t>
            </w:r>
          </w:p>
          <w:p w14:paraId="7DF683C1">
            <w:pPr>
              <w:pStyle w:val="19"/>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color="auto" w:fill="FFFFFF"/>
                <w:lang w:val="en-US" w:eastAsia="zh-CN"/>
              </w:rPr>
            </w:pPr>
            <w:r>
              <w:rPr>
                <w:rFonts w:hint="eastAsia" w:ascii="微软雅黑" w:hAnsi="微软雅黑" w:eastAsia="微软雅黑" w:cs="微软雅黑"/>
                <w:b/>
                <w:bCs/>
                <w:color w:val="FF0000"/>
                <w:spacing w:val="0"/>
                <w:position w:val="0"/>
                <w:sz w:val="22"/>
                <w:szCs w:val="24"/>
                <w:u w:val="none"/>
                <w:shd w:val="clear" w:color="auto" w:fill="FFFFFF"/>
                <w:lang w:val="en-US" w:eastAsia="zh-CN"/>
              </w:rPr>
              <w:t>2、回民街属于小吃街类型，有很多售卖小吃等场所，可自由自费品尝陕西美食。</w:t>
            </w:r>
          </w:p>
          <w:p w14:paraId="69D7844E">
            <w:pPr>
              <w:pStyle w:val="19"/>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color w:val="000000"/>
                <w:kern w:val="0"/>
                <w:sz w:val="21"/>
                <w:szCs w:val="21"/>
                <w:vertAlign w:val="baseline"/>
                <w:lang w:val="en-US"/>
              </w:rPr>
            </w:pPr>
            <w:r>
              <w:rPr>
                <w:rFonts w:hint="eastAsia" w:ascii="微软雅黑" w:hAnsi="微软雅黑" w:eastAsia="微软雅黑" w:cs="微软雅黑"/>
                <w:b/>
                <w:bCs/>
                <w:color w:val="FF0000"/>
                <w:spacing w:val="0"/>
                <w:position w:val="0"/>
                <w:sz w:val="22"/>
                <w:szCs w:val="24"/>
                <w:u w:val="none"/>
                <w:shd w:val="clear" w:color="auto" w:fill="FFFFFF"/>
                <w:lang w:val="en-US" w:eastAsia="zh-CN"/>
              </w:rPr>
              <w:t>3、回民街因市中心交通特殊性，司机根据情况就近停车。</w:t>
            </w:r>
          </w:p>
        </w:tc>
      </w:tr>
      <w:tr w14:paraId="39C909D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790" w:type="dxa"/>
            <w:gridSpan w:val="5"/>
            <w:tcBorders>
              <w:tl2br w:val="nil"/>
              <w:tr2bl w:val="nil"/>
            </w:tcBorders>
            <w:shd w:val="clear" w:color="auto" w:fill="BD5DD5"/>
            <w:noWrap w:val="0"/>
            <w:vAlign w:val="top"/>
          </w:tcPr>
          <w:p w14:paraId="5A4CF046">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4DB408B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776" w:type="dxa"/>
            <w:vMerge w:val="restart"/>
            <w:tcBorders>
              <w:tl2br w:val="nil"/>
              <w:tr2bl w:val="nil"/>
            </w:tcBorders>
            <w:noWrap w:val="0"/>
            <w:vAlign w:val="center"/>
          </w:tcPr>
          <w:p w14:paraId="4738169A">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764FBE3C">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3E585486">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12825619">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014" w:type="dxa"/>
            <w:gridSpan w:val="4"/>
            <w:tcBorders>
              <w:tl2br w:val="nil"/>
              <w:tr2bl w:val="nil"/>
            </w:tcBorders>
            <w:noWrap w:val="0"/>
            <w:vAlign w:val="center"/>
          </w:tcPr>
          <w:p w14:paraId="7C82B441">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如因景区通知关闭、景区限流或不可抗力原因无法游览此景点，导游有权协商更换景点或调整行程顺序。</w:t>
            </w:r>
          </w:p>
        </w:tc>
      </w:tr>
      <w:tr w14:paraId="6A97D4E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776" w:type="dxa"/>
            <w:vMerge w:val="continue"/>
            <w:tcBorders>
              <w:tl2br w:val="nil"/>
              <w:tr2bl w:val="nil"/>
            </w:tcBorders>
            <w:noWrap w:val="0"/>
            <w:vAlign w:val="center"/>
          </w:tcPr>
          <w:p w14:paraId="1D75BA09">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tc>
        <w:tc>
          <w:tcPr>
            <w:tcW w:w="1268" w:type="dxa"/>
            <w:tcBorders>
              <w:tl2br w:val="nil"/>
              <w:tr2bl w:val="nil"/>
            </w:tcBorders>
            <w:noWrap w:val="0"/>
            <w:vAlign w:val="center"/>
          </w:tcPr>
          <w:p w14:paraId="7E6ECEDE">
            <w:pPr>
              <w:keepNext w:val="0"/>
              <w:keepLines w:val="0"/>
              <w:pageBreakBefore w:val="0"/>
              <w:widowControl w:val="0"/>
              <w:kinsoku/>
              <w:wordWrap/>
              <w:overflowPunct/>
              <w:topLinePunct w:val="0"/>
              <w:autoSpaceDE/>
              <w:autoSpaceDN/>
              <w:bidi w:val="0"/>
              <w:adjustRightInd/>
              <w:snapToGrid/>
              <w:spacing w:line="400" w:lineRule="exact"/>
              <w:ind w:right="48" w:rightChars="23"/>
              <w:jc w:val="center"/>
              <w:textAlignment w:val="auto"/>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lang w:val="en-GB"/>
              </w:rPr>
              <w:t>交通</w:t>
            </w:r>
          </w:p>
        </w:tc>
        <w:tc>
          <w:tcPr>
            <w:tcW w:w="8746" w:type="dxa"/>
            <w:gridSpan w:val="3"/>
            <w:tcBorders>
              <w:tl2br w:val="nil"/>
              <w:tr2bl w:val="nil"/>
            </w:tcBorders>
            <w:noWrap w:val="0"/>
            <w:vAlign w:val="top"/>
          </w:tcPr>
          <w:p w14:paraId="15D67C80">
            <w:pPr>
              <w:pStyle w:val="19"/>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val="0"/>
                <w:color w:val="0F243E"/>
                <w:sz w:val="24"/>
                <w:szCs w:val="24"/>
                <w:lang w:val="en-US" w:eastAsia="zh-CN"/>
              </w:rPr>
              <w:t>2-3人默认用5座私家车；4-5人默认用7座商务车；6人默认9座商务车</w:t>
            </w:r>
            <w:r>
              <w:rPr>
                <w:rFonts w:hint="eastAsia" w:ascii="微软雅黑" w:hAnsi="微软雅黑" w:eastAsia="微软雅黑" w:cs="微软雅黑"/>
                <w:bCs/>
                <w:color w:val="0F243E"/>
                <w:sz w:val="21"/>
                <w:szCs w:val="21"/>
                <w:lang w:val="en-US" w:eastAsia="zh-CN"/>
              </w:rPr>
              <w:t>。</w:t>
            </w:r>
            <w:r>
              <w:rPr>
                <w:rFonts w:hint="eastAsia" w:ascii="微软雅黑" w:hAnsi="微软雅黑" w:eastAsia="微软雅黑" w:cs="微软雅黑"/>
                <w:bCs/>
                <w:color w:val="0F243E"/>
                <w:sz w:val="21"/>
                <w:szCs w:val="21"/>
              </w:rPr>
              <w:t>保证一人一正座；</w:t>
            </w:r>
            <w:r>
              <w:rPr>
                <w:rFonts w:hint="eastAsia" w:ascii="微软雅黑" w:hAnsi="微软雅黑" w:eastAsia="微软雅黑" w:cs="微软雅黑"/>
                <w:bCs/>
                <w:color w:val="0F243E"/>
                <w:sz w:val="21"/>
                <w:szCs w:val="21"/>
                <w:lang w:val="en-US" w:eastAsia="zh-CN"/>
              </w:rPr>
              <w:t xml:space="preserve">    </w:t>
            </w:r>
            <w:r>
              <w:rPr>
                <w:rFonts w:hint="eastAsia" w:ascii="微软雅黑" w:hAnsi="微软雅黑" w:eastAsia="微软雅黑" w:cs="微软雅黑"/>
                <w:b/>
                <w:bCs w:val="0"/>
                <w:color w:val="0F243E"/>
                <w:sz w:val="21"/>
                <w:szCs w:val="21"/>
                <w:lang w:eastAsia="zh-CN"/>
              </w:rPr>
              <w:t>如需升级其他车型，可提前沟通咨询，差价自补</w:t>
            </w:r>
          </w:p>
        </w:tc>
      </w:tr>
      <w:tr w14:paraId="099582B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4C3C1BF9">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79275329">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8746" w:type="dxa"/>
            <w:gridSpan w:val="3"/>
            <w:tcBorders>
              <w:tl2br w:val="nil"/>
              <w:tr2bl w:val="nil"/>
            </w:tcBorders>
            <w:noWrap w:val="0"/>
            <w:vAlign w:val="top"/>
          </w:tcPr>
          <w:p w14:paraId="37616994">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住宿：任选携程3钻/4钻智选/5钻任选（以下3</w:t>
            </w:r>
            <w:bookmarkStart w:id="0" w:name="_GoBack"/>
            <w:bookmarkEnd w:id="0"/>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个标准，根据自己需求出团前选择） </w:t>
            </w:r>
          </w:p>
          <w:p w14:paraId="140B87E0">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10D37B57">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pPr>
          </w:p>
          <w:p w14:paraId="3E877442">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pPr>
          </w:p>
          <w:p w14:paraId="11F75A0E">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入住指定酒店+备选不超过3家同级别高评分酒店</w:t>
            </w:r>
          </w:p>
          <w:p w14:paraId="27F626DD">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携程网评3钻—2020年及以后开业或装修酒店</w:t>
            </w:r>
          </w:p>
          <w:p w14:paraId="3CA19EAF">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H酒店（西安万寿路幸福林带北地铁站店）【2021年开业  网评4.7分】</w:t>
            </w:r>
          </w:p>
          <w:p w14:paraId="2AA20276">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6EEA0FB7">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西安广成商旅公寓酒店(大明宫西地铁站店)    【2024年开业  网评4.6分】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br w:type="textWrapping"/>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金源精品酒店（西安三桥大庆路店）          【2022年开业  网评4.7分】</w:t>
            </w:r>
          </w:p>
          <w:p w14:paraId="2FAC6047">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兰花桦酒店（西安火车站五路口地铁站店）    【2024年开业  网评4.5分】</w:t>
            </w:r>
          </w:p>
          <w:p w14:paraId="7E3E0F51">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0D95AB50">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05FCF4D8">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携程网评4钻(智选/宜尚系类)酒店—2020年及以后开业或装修酒店</w:t>
            </w:r>
          </w:p>
          <w:p w14:paraId="4549142F">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西安团结南路智选假日酒店    【2024年开业  网评4.7分】</w:t>
            </w:r>
          </w:p>
          <w:p w14:paraId="00C4C640">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ind w:firstLine="220" w:firstLineChars="1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6F9AA1AF">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西安大兴智选假日酒店                    【2024年开业  网评4.8分】</w:t>
            </w:r>
          </w:p>
          <w:p w14:paraId="65EC6A6F">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西安高新科技路智选假日酒店              【2021年开业  网评4.7分】</w:t>
            </w:r>
          </w:p>
          <w:p w14:paraId="17A068DC">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宜尚PLUS酒店（西安汉城湖世融国际店  ）【2020年开业  网评4.7分】</w:t>
            </w:r>
          </w:p>
          <w:p w14:paraId="6ED58B3B">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64B35518">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w:t>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携程网评5钻新酒店（二环内）--2020年及以后开业或装修酒店</w:t>
            </w:r>
          </w:p>
          <w:p w14:paraId="41CED9B8">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西安站大明宫城际酒店         【2024年开业 网评4.9分】</w:t>
            </w:r>
          </w:p>
          <w:p w14:paraId="63020723">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（如遇指定酒店无房情况下备选以下酒店（不超过3家））</w:t>
            </w:r>
          </w:p>
          <w:p w14:paraId="5843AC5A">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西安大明宫诺富特酒店                    【2024年开业 网评4.8分】 </w:t>
            </w:r>
          </w:p>
          <w:p w14:paraId="1AECCEFD">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西安铂金万澳胜利饭店                    【2021年开业 网评4.7分】 </w:t>
            </w:r>
          </w:p>
          <w:p w14:paraId="2550A4E4">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FF0000"/>
                <w:spacing w:val="0"/>
                <w:kern w:val="2"/>
                <w:sz w:val="22"/>
                <w:szCs w:val="22"/>
                <w:highlight w:val="yellow"/>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西安金陵紫金山酒店                      【2025年开业 网评4.8分】</w:t>
            </w:r>
            <w:r>
              <w:rPr>
                <w:rFonts w:hint="eastAsia" w:ascii="微软雅黑" w:hAnsi="微软雅黑" w:eastAsia="微软雅黑" w:cs="微软雅黑"/>
                <w:b/>
                <w:bCs/>
                <w:i w:val="0"/>
                <w:caps w:val="0"/>
                <w:color w:val="FF0000"/>
                <w:spacing w:val="0"/>
                <w:kern w:val="2"/>
                <w:sz w:val="22"/>
                <w:szCs w:val="22"/>
                <w:highlight w:val="yellow"/>
                <w:u w:val="none"/>
                <w:shd w:val="clear" w:color="auto" w:fill="FFFFFF"/>
                <w:lang w:val="en-US" w:eastAsia="zh-CN" w:bidi="ar-SA"/>
              </w:rPr>
              <w:t xml:space="preserve">报名时即可确认3钻/4钻/5钻酒店，如遇酒店无房则以重新确认的酒店为准   </w:t>
            </w:r>
          </w:p>
          <w:p w14:paraId="39DCC3DD">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0681F24D">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32"/>
                <w:szCs w:val="32"/>
                <w:highlight w:val="yellow"/>
                <w:u w:val="none"/>
                <w:shd w:val="clear" w:color="auto" w:fill="FFFFFF"/>
                <w:lang w:val="en-US" w:eastAsia="zh-CN" w:bidi="ar-SA"/>
              </w:rPr>
              <w:t>备注：不同标准价格不一样，根据自己需求选择</w:t>
            </w:r>
          </w:p>
          <w:p w14:paraId="7D697C4E">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eastAsia="微软雅黑" w:cs="宋体"/>
                <w:b w:val="0"/>
                <w:bCs w:val="0"/>
                <w:i w:val="0"/>
                <w:caps w:val="0"/>
                <w:smallCaps w:val="0"/>
                <w:color w:val="000000"/>
                <w:spacing w:val="0"/>
                <w:kern w:val="2"/>
                <w:sz w:val="20"/>
                <w:szCs w:val="20"/>
                <w:u w:val="none"/>
                <w:shd w:val="clear" w:color="auto" w:fill="FFFFFF"/>
                <w:lang w:val="en-US" w:eastAsia="zh-CN" w:bidi="ar"/>
              </w:rPr>
            </w:pPr>
            <w:r>
              <w:rPr>
                <w:rFonts w:hint="eastAsia" w:eastAsia="微软雅黑" w:cs="宋体"/>
                <w:b/>
                <w:bCs/>
                <w:i w:val="0"/>
                <w:caps w:val="0"/>
                <w:smallCaps w:val="0"/>
                <w:color w:val="000000"/>
                <w:spacing w:val="0"/>
                <w:kern w:val="2"/>
                <w:sz w:val="22"/>
                <w:szCs w:val="22"/>
                <w:u w:val="none"/>
                <w:shd w:val="clear" w:color="auto" w:fill="FFFFFF"/>
                <w:lang w:val="en-US" w:eastAsia="zh-CN" w:bidi="ar"/>
              </w:rPr>
              <w:br w:type="textWrapping"/>
            </w:r>
            <w:r>
              <w:rPr>
                <w:rFonts w:hint="eastAsia" w:eastAsia="微软雅黑" w:cs="宋体"/>
                <w:b w:val="0"/>
                <w:bCs w:val="0"/>
                <w:i w:val="0"/>
                <w:caps w:val="0"/>
                <w:smallCaps w:val="0"/>
                <w:color w:val="000000"/>
                <w:spacing w:val="0"/>
                <w:kern w:val="2"/>
                <w:sz w:val="20"/>
                <w:szCs w:val="20"/>
                <w:u w:val="none"/>
                <w:shd w:val="clear" w:color="auto" w:fill="FFFFFF"/>
                <w:lang w:val="en-US" w:eastAsia="zh-CN" w:bidi="ar"/>
              </w:rPr>
              <w:t>温馨提示：</w:t>
            </w:r>
          </w:p>
          <w:p w14:paraId="79AC0B75">
            <w:pPr>
              <w:pStyle w:val="27"/>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eastAsia="微软雅黑" w:cs="宋体"/>
                <w:b w:val="0"/>
                <w:bCs w:val="0"/>
                <w:i w:val="0"/>
                <w:caps w:val="0"/>
                <w:smallCaps w:val="0"/>
                <w:color w:val="000000"/>
                <w:spacing w:val="0"/>
                <w:kern w:val="2"/>
                <w:sz w:val="20"/>
                <w:szCs w:val="20"/>
                <w:u w:val="none"/>
                <w:shd w:val="clear" w:color="auto" w:fill="FFFFFF"/>
                <w:lang w:val="en-US" w:eastAsia="zh-CN" w:bidi="ar"/>
              </w:rPr>
            </w:pPr>
            <w:r>
              <w:rPr>
                <w:rFonts w:hint="eastAsia" w:eastAsia="微软雅黑" w:cs="宋体"/>
                <w:b w:val="0"/>
                <w:bCs w:val="0"/>
                <w:i w:val="0"/>
                <w:caps w:val="0"/>
                <w:smallCaps w:val="0"/>
                <w:color w:val="000000"/>
                <w:spacing w:val="0"/>
                <w:kern w:val="2"/>
                <w:sz w:val="20"/>
                <w:szCs w:val="20"/>
                <w:u w:val="none"/>
                <w:shd w:val="clear" w:color="auto" w:fill="FFFFFF"/>
                <w:lang w:val="en-US" w:eastAsia="zh-CN" w:bidi="ar"/>
              </w:rPr>
              <w:t>携程网评的钻级，可能会出现临时掉钻的情况，尽情谅解！！！</w:t>
            </w:r>
          </w:p>
          <w:p w14:paraId="248C121E">
            <w:pPr>
              <w:pStyle w:val="27"/>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⻄安⼤部分酒店⽆法提供三⼈间或加床，如遇⾃然单⼈住⼀间房，须按提前抵达或延住的房价补付房差。</w:t>
            </w:r>
          </w:p>
          <w:p w14:paraId="3C829140">
            <w:pPr>
              <w:pStyle w:val="27"/>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Calibri" w:hAnsi="Calibri" w:eastAsia="微软雅黑" w:cs="宋体"/>
                <w:b w:val="0"/>
                <w:bCs w:val="0"/>
                <w:i w:val="0"/>
                <w:caps w:val="0"/>
                <w:smallCaps w:val="0"/>
                <w:color w:val="000000"/>
                <w:spacing w:val="0"/>
                <w:kern w:val="2"/>
                <w:sz w:val="20"/>
                <w:szCs w:val="20"/>
                <w:u w:val="none"/>
                <w:shd w:val="clear" w:color="auto" w:fill="FFFFFF"/>
                <w:lang w:val="en-GB" w:eastAsia="zh-CN"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7A7EEBC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776" w:type="dxa"/>
            <w:vMerge w:val="continue"/>
            <w:tcBorders>
              <w:tl2br w:val="nil"/>
              <w:tr2bl w:val="nil"/>
            </w:tcBorders>
            <w:noWrap w:val="0"/>
            <w:vAlign w:val="top"/>
          </w:tcPr>
          <w:p w14:paraId="6EFD6B81">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13B22594">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val="en-GB"/>
              </w:rPr>
              <w:t>门票</w:t>
            </w:r>
          </w:p>
        </w:tc>
        <w:tc>
          <w:tcPr>
            <w:tcW w:w="8746" w:type="dxa"/>
            <w:gridSpan w:val="3"/>
            <w:tcBorders>
              <w:tl2br w:val="nil"/>
              <w:tr2bl w:val="nil"/>
            </w:tcBorders>
            <w:noWrap w:val="0"/>
            <w:vAlign w:val="center"/>
          </w:tcPr>
          <w:p w14:paraId="0D3A9D37">
            <w:pPr>
              <w:widowControl w:val="0"/>
              <w:numPr>
                <w:ilvl w:val="0"/>
                <w:numId w:val="0"/>
              </w:numPr>
              <w:jc w:val="both"/>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含景区首道大门票，小交通及园中自费项目自理</w:t>
            </w:r>
          </w:p>
          <w:p w14:paraId="303FC1AB">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0000FF"/>
                <w:sz w:val="24"/>
                <w:szCs w:val="24"/>
                <w:highlight w:val="none"/>
                <w:lang w:val="en-US" w:eastAsia="zh-CN"/>
              </w:rPr>
            </w:pPr>
            <w:r>
              <w:rPr>
                <w:rFonts w:hint="eastAsia" w:ascii="宋体" w:hAnsi="宋体" w:eastAsia="宋体" w:cs="宋体"/>
                <w:b/>
                <w:bCs/>
                <w:color w:val="0000FF"/>
                <w:sz w:val="24"/>
                <w:szCs w:val="24"/>
                <w:highlight w:val="yellow"/>
              </w:rPr>
              <w:t>免票优惠我社</w:t>
            </w:r>
            <w:r>
              <w:rPr>
                <w:rFonts w:hint="eastAsia" w:ascii="宋体" w:hAnsi="宋体" w:eastAsia="宋体" w:cs="宋体"/>
                <w:b/>
                <w:bCs/>
                <w:color w:val="0000FF"/>
                <w:sz w:val="24"/>
                <w:szCs w:val="24"/>
                <w:highlight w:val="yellow"/>
                <w:lang w:eastAsia="zh-CN"/>
              </w:rPr>
              <w:t>按照旅行社优惠价格退费</w:t>
            </w:r>
            <w:r>
              <w:rPr>
                <w:rFonts w:hint="eastAsia" w:ascii="宋体" w:hAnsi="宋体" w:eastAsia="宋体" w:cs="宋体"/>
                <w:b/>
                <w:bCs/>
                <w:color w:val="0000FF"/>
                <w:sz w:val="24"/>
                <w:szCs w:val="24"/>
                <w:highlight w:val="yellow"/>
              </w:rPr>
              <w:t>，</w:t>
            </w:r>
            <w:r>
              <w:rPr>
                <w:rFonts w:hint="eastAsia" w:ascii="宋体" w:hAnsi="宋体" w:cs="宋体"/>
                <w:b/>
                <w:bCs/>
                <w:color w:val="0000FF"/>
                <w:sz w:val="24"/>
                <w:szCs w:val="24"/>
                <w:highlight w:val="yellow"/>
                <w:lang w:eastAsia="zh-CN"/>
              </w:rPr>
              <w:t>如</w:t>
            </w:r>
            <w:r>
              <w:rPr>
                <w:rFonts w:hint="eastAsia" w:ascii="宋体" w:hAnsi="宋体" w:eastAsia="宋体" w:cs="宋体"/>
                <w:b/>
                <w:bCs/>
                <w:color w:val="0000FF"/>
                <w:sz w:val="24"/>
                <w:szCs w:val="24"/>
                <w:highlight w:val="yellow"/>
              </w:rPr>
              <w:t>产生</w:t>
            </w:r>
            <w:r>
              <w:rPr>
                <w:rFonts w:hint="eastAsia" w:ascii="宋体" w:hAnsi="宋体" w:cs="宋体"/>
                <w:b/>
                <w:bCs/>
                <w:color w:val="0000FF"/>
                <w:sz w:val="24"/>
                <w:szCs w:val="24"/>
                <w:highlight w:val="yellow"/>
                <w:lang w:eastAsia="zh-CN"/>
              </w:rPr>
              <w:t>景区</w:t>
            </w:r>
            <w:r>
              <w:rPr>
                <w:rFonts w:hint="eastAsia" w:ascii="宋体" w:hAnsi="宋体" w:eastAsia="宋体" w:cs="宋体"/>
                <w:b/>
                <w:bCs/>
                <w:color w:val="0000FF"/>
                <w:sz w:val="24"/>
                <w:szCs w:val="24"/>
                <w:highlight w:val="yellow"/>
              </w:rPr>
              <w:t>保险费用需要自理</w:t>
            </w:r>
            <w:r>
              <w:rPr>
                <w:rFonts w:hint="eastAsia" w:ascii="宋体" w:hAnsi="宋体" w:eastAsia="宋体" w:cs="宋体"/>
                <w:b/>
                <w:bCs/>
                <w:color w:val="0000FF"/>
                <w:sz w:val="24"/>
                <w:szCs w:val="24"/>
                <w:highlight w:val="yellow"/>
                <w:lang w:val="en-US" w:eastAsia="zh-CN"/>
              </w:rPr>
              <w:t xml:space="preserve"> </w:t>
            </w:r>
          </w:p>
        </w:tc>
      </w:tr>
      <w:tr w14:paraId="62ACFEF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27294D4A">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1C116637">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8746" w:type="dxa"/>
            <w:gridSpan w:val="3"/>
            <w:tcBorders>
              <w:tl2br w:val="nil"/>
              <w:tr2bl w:val="nil"/>
            </w:tcBorders>
            <w:noWrap w:val="0"/>
            <w:vAlign w:val="center"/>
          </w:tcPr>
          <w:p w14:paraId="7EC4A7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微软雅黑" w:hAnsi="微软雅黑" w:eastAsia="微软雅黑" w:cs="微软雅黑"/>
                <w:bCs/>
                <w:sz w:val="21"/>
                <w:szCs w:val="21"/>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用餐：4早，早餐为酒店赠送（不用不退）</w:t>
            </w:r>
            <w:r>
              <w:rPr>
                <w:rFonts w:hint="eastAsia" w:ascii="微软雅黑" w:hAnsi="微软雅黑" w:eastAsia="微软雅黑" w:cs="微软雅黑"/>
                <w:sz w:val="21"/>
                <w:szCs w:val="21"/>
                <w:lang w:val="en-US" w:eastAsia="zh-CN"/>
              </w:rPr>
              <w:t xml:space="preserve"> </w:t>
            </w:r>
          </w:p>
        </w:tc>
      </w:tr>
      <w:tr w14:paraId="658DCF5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50C6A08E">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23E3BF01">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儿童</w:t>
            </w:r>
          </w:p>
        </w:tc>
        <w:tc>
          <w:tcPr>
            <w:tcW w:w="8746" w:type="dxa"/>
            <w:gridSpan w:val="3"/>
            <w:tcBorders>
              <w:tl2br w:val="nil"/>
              <w:tr2bl w:val="nil"/>
            </w:tcBorders>
            <w:noWrap w:val="0"/>
            <w:vAlign w:val="center"/>
          </w:tcPr>
          <w:p w14:paraId="1F0200DE">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儿童为13岁以下（包含：车位、导游服务，妆造）；</w:t>
            </w:r>
          </w:p>
          <w:p w14:paraId="7B3CB929">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不含：床位以及床位早、景点门票、长恨歌等；</w:t>
            </w:r>
            <w:r>
              <w:rPr>
                <w:rFonts w:hint="eastAsia" w:ascii="微软雅黑" w:hAnsi="微软雅黑" w:eastAsia="微软雅黑" w:cs="微软雅黑"/>
                <w:sz w:val="21"/>
                <w:szCs w:val="21"/>
              </w:rPr>
              <w:t>其他费用自理，产生费用请自付景区或酒店。</w:t>
            </w:r>
          </w:p>
        </w:tc>
      </w:tr>
      <w:tr w14:paraId="5D6902D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44B8FE74">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5500768D">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8746" w:type="dxa"/>
            <w:gridSpan w:val="3"/>
            <w:tcBorders>
              <w:tl2br w:val="nil"/>
              <w:tr2bl w:val="nil"/>
            </w:tcBorders>
            <w:noWrap w:val="0"/>
            <w:vAlign w:val="top"/>
          </w:tcPr>
          <w:p w14:paraId="17BD6056">
            <w:pPr>
              <w:pStyle w:val="8"/>
              <w:keepNext w:val="0"/>
              <w:keepLines w:val="0"/>
              <w:suppressLineNumbers w:val="0"/>
              <w:spacing w:before="0" w:beforeAutospacing="0" w:after="0" w:afterAutospacing="0" w:line="360" w:lineRule="exact"/>
              <w:ind w:left="0" w:right="0"/>
              <w:rPr>
                <w:rFonts w:hint="eastAsia" w:ascii="微软雅黑" w:hAnsi="微软雅黑" w:eastAsia="微软雅黑" w:cs="微软雅黑"/>
                <w:b/>
                <w:bCs w:val="0"/>
                <w:color w:val="auto"/>
                <w:sz w:val="22"/>
                <w:szCs w:val="22"/>
                <w:highlight w:val="none"/>
                <w:lang w:val="en-US" w:eastAsia="zh-CN"/>
              </w:rPr>
            </w:pPr>
            <w:r>
              <w:rPr>
                <w:rFonts w:hint="eastAsia" w:ascii="微软雅黑" w:hAnsi="微软雅黑" w:eastAsia="微软雅黑" w:cs="微软雅黑"/>
                <w:b/>
                <w:bCs w:val="0"/>
                <w:color w:val="auto"/>
                <w:sz w:val="22"/>
                <w:szCs w:val="22"/>
                <w:highlight w:val="none"/>
                <w:lang w:val="en-US" w:eastAsia="zh-CN"/>
              </w:rPr>
              <w:t>2-3人，安排5座小轿车；安排持证导游兼司机进行服务</w:t>
            </w:r>
          </w:p>
          <w:p w14:paraId="26E93059">
            <w:pPr>
              <w:pStyle w:val="8"/>
              <w:keepNext w:val="0"/>
              <w:keepLines w:val="0"/>
              <w:suppressLineNumbers w:val="0"/>
              <w:spacing w:before="0" w:beforeAutospacing="0" w:after="0" w:afterAutospacing="0" w:line="360" w:lineRule="exact"/>
              <w:ind w:left="0" w:right="0"/>
              <w:rPr>
                <w:rFonts w:hint="eastAsia" w:ascii="微软雅黑" w:hAnsi="微软雅黑" w:eastAsia="微软雅黑" w:cs="微软雅黑"/>
                <w:b/>
                <w:bCs w:val="0"/>
                <w:color w:val="auto"/>
                <w:sz w:val="22"/>
                <w:szCs w:val="22"/>
                <w:highlight w:val="none"/>
                <w:lang w:val="en-US" w:eastAsia="zh-CN"/>
              </w:rPr>
            </w:pPr>
            <w:r>
              <w:rPr>
                <w:rFonts w:hint="eastAsia" w:ascii="微软雅黑" w:hAnsi="微软雅黑" w:eastAsia="微软雅黑" w:cs="微软雅黑"/>
                <w:b/>
                <w:bCs w:val="0"/>
                <w:color w:val="auto"/>
                <w:sz w:val="22"/>
                <w:szCs w:val="22"/>
                <w:highlight w:val="none"/>
                <w:lang w:val="en-US" w:eastAsia="zh-CN"/>
              </w:rPr>
              <w:t>4-5人，安排7座商务车；安排持证导游兼司机进行服务</w:t>
            </w:r>
          </w:p>
          <w:p w14:paraId="59AAE1F1">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color w:val="FF0000"/>
                <w:sz w:val="21"/>
                <w:szCs w:val="21"/>
                <w:lang w:val="en-US" w:eastAsia="zh-CN"/>
              </w:rPr>
            </w:pPr>
            <w:r>
              <w:rPr>
                <w:rFonts w:hint="eastAsia" w:ascii="微软雅黑" w:hAnsi="微软雅黑" w:eastAsia="微软雅黑" w:cs="微软雅黑"/>
                <w:b/>
                <w:bCs w:val="0"/>
                <w:color w:val="auto"/>
                <w:sz w:val="22"/>
                <w:szCs w:val="22"/>
                <w:highlight w:val="none"/>
                <w:lang w:val="en-US" w:eastAsia="zh-CN"/>
              </w:rPr>
              <w:t>6人，  安排9-12座商务车；安排持证导游+司机进行服务</w:t>
            </w:r>
          </w:p>
        </w:tc>
      </w:tr>
      <w:tr w14:paraId="3211F31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478F5BC3">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4951CFCC">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购物</w:t>
            </w:r>
          </w:p>
        </w:tc>
        <w:tc>
          <w:tcPr>
            <w:tcW w:w="8746" w:type="dxa"/>
            <w:gridSpan w:val="3"/>
            <w:tcBorders>
              <w:tl2br w:val="nil"/>
              <w:tr2bl w:val="nil"/>
            </w:tcBorders>
            <w:noWrap w:val="0"/>
            <w:vAlign w:val="top"/>
          </w:tcPr>
          <w:p w14:paraId="193A63BF">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购物：全程0购物店</w:t>
            </w:r>
          </w:p>
          <w:p w14:paraId="68D21E95">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绝无餐厅购物店，餐厅的小超市除外</w:t>
            </w:r>
          </w:p>
          <w:p w14:paraId="3100C3E6">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1）爱逍遥系列所有产品承诺提前真实告知当地接待真实情况，绝不隐瞒。</w:t>
            </w:r>
          </w:p>
          <w:p w14:paraId="2BF2A6F1">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爱逍遥贴心提前告知：西安因当地情况特殊，不论何种行程，都默认会在车上售卖陕西土特产，无法避免，敬请谅解。</w:t>
            </w:r>
          </w:p>
          <w:p w14:paraId="617CA883">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2）西安各处商业街、街道旁会路过特产店、购物店等，游客可自由决定是否游玩参观或购买，导游不推荐、不介绍，个人购物行为与旅行社无关，不接受此类投诉，敬请谅解。</w:t>
            </w:r>
          </w:p>
          <w:p w14:paraId="09C3F908">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3）友情提示：兵马俑景区/华清宫景区内设有玉展馆，不属于旅行社协议行为，谨慎购买</w:t>
            </w:r>
          </w:p>
        </w:tc>
      </w:tr>
      <w:tr w14:paraId="4FF2558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776" w:type="dxa"/>
            <w:vMerge w:val="continue"/>
            <w:tcBorders>
              <w:tl2br w:val="nil"/>
              <w:tr2bl w:val="nil"/>
            </w:tcBorders>
            <w:noWrap w:val="0"/>
            <w:vAlign w:val="top"/>
          </w:tcPr>
          <w:p w14:paraId="5AB8245B">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229E20C9">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8746" w:type="dxa"/>
            <w:gridSpan w:val="3"/>
            <w:tcBorders>
              <w:tl2br w:val="nil"/>
              <w:tr2bl w:val="nil"/>
            </w:tcBorders>
            <w:noWrap w:val="0"/>
            <w:vAlign w:val="center"/>
          </w:tcPr>
          <w:p w14:paraId="3EF220D1">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旅行社责任险。旅行社意外险建议客人购买，请在签合同时注明。</w:t>
            </w:r>
          </w:p>
          <w:p w14:paraId="46E89F0F">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22283BF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776" w:type="dxa"/>
            <w:vMerge w:val="continue"/>
            <w:tcBorders>
              <w:tl2br w:val="nil"/>
              <w:tr2bl w:val="nil"/>
            </w:tcBorders>
            <w:noWrap w:val="0"/>
            <w:vAlign w:val="top"/>
          </w:tcPr>
          <w:p w14:paraId="3CB3EA9B">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1767CD22">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8746" w:type="dxa"/>
            <w:gridSpan w:val="3"/>
            <w:tcBorders>
              <w:tl2br w:val="nil"/>
              <w:tr2bl w:val="nil"/>
            </w:tcBorders>
            <w:noWrap w:val="0"/>
            <w:vAlign w:val="center"/>
          </w:tcPr>
          <w:p w14:paraId="308470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另身体有疾病不适合出行的请不要参团。老人小孩建议有家人陪同。</w:t>
            </w:r>
          </w:p>
          <w:p w14:paraId="308D4204">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40" w:hangingChars="400"/>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唐服体验：若有损坏、污染、丢失衣服及配件，照价赔偿！</w:t>
            </w:r>
          </w:p>
          <w:p w14:paraId="12D646DB">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7DA4504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4、如因不可抗力原因调整或者变更行程，如额外产生费用，需游客自理。</w:t>
            </w:r>
          </w:p>
        </w:tc>
      </w:tr>
      <w:tr w14:paraId="4AD7391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62A980E1">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7117806C">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43BE0FD0">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484F840B">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014" w:type="dxa"/>
            <w:gridSpan w:val="4"/>
            <w:tcBorders>
              <w:tl2br w:val="nil"/>
              <w:tr2bl w:val="nil"/>
            </w:tcBorders>
            <w:noWrap w:val="0"/>
            <w:vAlign w:val="center"/>
          </w:tcPr>
          <w:p w14:paraId="7E0BE9E9">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以下是行程中不含的景区小交通（客人可以自理）：</w:t>
            </w:r>
          </w:p>
          <w:p w14:paraId="05991305">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景交：兵马俑电瓶车5元/人 、 华清池景区电瓶车20 元/人、骊山往返索道 60 元/人，不含慈恩寺登塔25 元/人、</w:t>
            </w:r>
          </w:p>
          <w:p w14:paraId="79D103AD">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964" w:hangingChars="400"/>
              <w:jc w:val="left"/>
              <w:textAlignment w:val="auto"/>
              <w:rPr>
                <w:rFonts w:hint="eastAsia" w:ascii="宋体" w:hAnsi="宋体" w:cs="宋体"/>
                <w:b/>
                <w:bCs/>
                <w:color w:val="0000FF"/>
                <w:sz w:val="24"/>
                <w:szCs w:val="24"/>
                <w:highlight w:val="none"/>
                <w:lang w:val="en-US" w:eastAsia="zh-CN"/>
              </w:rPr>
            </w:pPr>
          </w:p>
          <w:p w14:paraId="0A0BC7C9">
            <w:pPr>
              <w:pStyle w:val="19"/>
              <w:widowControl w:val="0"/>
              <w:ind w:left="0" w:leftChars="0" w:firstLine="0" w:firstLineChars="0"/>
              <w:rPr>
                <w:rFonts w:hint="default"/>
                <w:lang w:val="en-US" w:eastAsia="zh-CN"/>
              </w:rPr>
            </w:pPr>
            <w:r>
              <w:rPr>
                <w:rFonts w:hint="eastAsia"/>
                <w:lang w:val="en-US" w:eastAsia="zh-CN"/>
              </w:rPr>
              <w:t>---------------------------------------------------------------------------------------------------------------------------</w:t>
            </w:r>
          </w:p>
          <w:p w14:paraId="26DDEDE5">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19C9C46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由于不可抗拒因素导致行程变更所产生的费用（包括但不限于自然灾害，其它如航班延误或取消、车辆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477818A1">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p>
          <w:p w14:paraId="0DE72FFA">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通知执行。</w:t>
            </w:r>
          </w:p>
          <w:p w14:paraId="7AAEB75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34D58DC0">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eastAsia="微软雅黑"/>
                <w:lang w:val="en-US"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tc>
      </w:tr>
      <w:tr w14:paraId="5A37E73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17443830">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66E5386C">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014" w:type="dxa"/>
            <w:gridSpan w:val="4"/>
            <w:tcBorders>
              <w:tl2br w:val="nil"/>
              <w:tr2bl w:val="nil"/>
            </w:tcBorders>
            <w:noWrap w:val="0"/>
            <w:vAlign w:val="center"/>
          </w:tcPr>
          <w:p w14:paraId="72CEEA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1、因入住宾馆登记需要，所有游客须带好身份证等有效证件；</w:t>
            </w:r>
          </w:p>
          <w:p w14:paraId="63F993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2、以上城市之间的行程及景点时间有可能互调，但不减少景点；因不可抗因素造成些无法游览，只负责</w:t>
            </w:r>
          </w:p>
          <w:p w14:paraId="720E9A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210" w:firstLine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退还本社的优惠门票；</w:t>
            </w:r>
          </w:p>
          <w:p w14:paraId="72A4E1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3、游客因个人原因临时自愿放弃游览、用餐、住宿等，费用一概不退；自费项目任何有效证件均不享受</w:t>
            </w:r>
          </w:p>
          <w:p w14:paraId="7F0BF4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优惠活动；</w:t>
            </w:r>
          </w:p>
          <w:p w14:paraId="74ABA7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4、此行程仅为参考行程，在不降低接待标准的情况下我社保留调整景点游览顺序和住宿地点的权利！如</w:t>
            </w:r>
          </w:p>
          <w:p w14:paraId="5067E4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遇不可抗拒因素(如自然原因、火车票、机票国家政策性调价、或火车、航班延误、取消等）造成的损</w:t>
            </w:r>
          </w:p>
          <w:p w14:paraId="5357BD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失，旅行社不承担责任；</w:t>
            </w:r>
          </w:p>
          <w:p w14:paraId="4E3685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val="0"/>
                <w:bCs w:val="0"/>
                <w:color w:val="000000"/>
                <w:sz w:val="21"/>
                <w:szCs w:val="21"/>
              </w:rPr>
              <w:t>5、</w:t>
            </w:r>
            <w:r>
              <w:rPr>
                <w:rFonts w:hint="eastAsia" w:ascii="微软雅黑" w:hAnsi="微软雅黑" w:eastAsia="微软雅黑" w:cs="微软雅黑"/>
                <w:b w:val="0"/>
                <w:bCs w:val="0"/>
                <w:color w:val="000000"/>
                <w:sz w:val="21"/>
                <w:szCs w:val="21"/>
                <w:lang w:eastAsia="zh-CN"/>
              </w:rPr>
              <w:t>本产品为包价旅游产品</w:t>
            </w:r>
            <w:r>
              <w:rPr>
                <w:rFonts w:hint="eastAsia" w:ascii="微软雅黑" w:hAnsi="微软雅黑" w:eastAsia="微软雅黑" w:cs="微软雅黑"/>
                <w:b w:val="0"/>
                <w:bCs w:val="0"/>
                <w:color w:val="000000"/>
                <w:sz w:val="21"/>
                <w:szCs w:val="21"/>
              </w:rPr>
              <w:t>，该产品一经签约支付，不得退订，不得变更，不得转让。甲方不得再就此问题要求乙方旅行社进行任何形式的处理和解决。</w:t>
            </w:r>
          </w:p>
          <w:p w14:paraId="746EAE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bCs/>
                <w:color w:val="7030A0"/>
                <w:sz w:val="21"/>
                <w:szCs w:val="21"/>
              </w:rPr>
              <w:t>失信人特别通知及提示</w:t>
            </w:r>
          </w:p>
          <w:p w14:paraId="0376CE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w:t>
            </w:r>
            <w:r>
              <w:rPr>
                <w:rFonts w:hint="eastAsia" w:ascii="微软雅黑" w:hAnsi="微软雅黑" w:eastAsia="微软雅黑" w:cs="微软雅黑"/>
                <w:b w:val="0"/>
                <w:bCs w:val="0"/>
                <w:color w:val="7030A0"/>
                <w:sz w:val="21"/>
                <w:szCs w:val="21"/>
                <w:lang w:eastAsia="zh-CN"/>
              </w:rPr>
              <w:t>，请知晓。</w:t>
            </w:r>
          </w:p>
          <w:p w14:paraId="6B1739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auto"/>
                <w:kern w:val="0"/>
                <w:sz w:val="21"/>
                <w:szCs w:val="21"/>
                <w:vertAlign w:val="baseline"/>
              </w:rPr>
            </w:pPr>
            <w:r>
              <w:rPr>
                <w:rFonts w:hint="eastAsia" w:ascii="微软雅黑" w:hAnsi="微软雅黑" w:eastAsia="微软雅黑" w:cs="微软雅黑"/>
                <w:b w:val="0"/>
                <w:bCs w:val="0"/>
                <w:color w:val="7030A0"/>
                <w:sz w:val="21"/>
                <w:szCs w:val="21"/>
              </w:rPr>
              <w:t>国家最高</w:t>
            </w:r>
            <w:r>
              <w:rPr>
                <w:rFonts w:hint="eastAsia" w:ascii="微软雅黑" w:hAnsi="微软雅黑" w:eastAsia="微软雅黑" w:cs="微软雅黑"/>
                <w:b w:val="0"/>
                <w:bCs w:val="0"/>
                <w:color w:val="7030A0"/>
                <w:sz w:val="21"/>
                <w:szCs w:val="21"/>
                <w:lang w:eastAsia="zh-CN"/>
              </w:rPr>
              <w:t>人民</w:t>
            </w:r>
            <w:r>
              <w:rPr>
                <w:rFonts w:hint="eastAsia" w:ascii="微软雅黑" w:hAnsi="微软雅黑" w:eastAsia="微软雅黑" w:cs="微软雅黑"/>
                <w:b w:val="0"/>
                <w:bCs w:val="0"/>
                <w:color w:val="7030A0"/>
                <w:sz w:val="21"/>
                <w:szCs w:val="21"/>
              </w:rPr>
              <w:t>法院失信人查询网站如下：http://zxgk.court.gov.cn/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39B5529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790" w:type="dxa"/>
            <w:gridSpan w:val="5"/>
            <w:tcBorders>
              <w:tl2br w:val="nil"/>
              <w:tr2bl w:val="nil"/>
            </w:tcBorders>
            <w:shd w:val="clear" w:color="auto" w:fill="BD5DD5"/>
            <w:noWrap w:val="0"/>
            <w:vAlign w:val="top"/>
          </w:tcPr>
          <w:p w14:paraId="7F2F5D7E">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val="en-US" w:eastAsia="zh-CN"/>
              </w:rPr>
              <w:t>西安市区小众打卡点推荐</w:t>
            </w:r>
          </w:p>
        </w:tc>
      </w:tr>
      <w:tr w14:paraId="59CC0DB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790" w:type="dxa"/>
            <w:gridSpan w:val="5"/>
            <w:tcBorders>
              <w:tl2br w:val="nil"/>
              <w:tr2bl w:val="nil"/>
            </w:tcBorders>
            <w:noWrap w:val="0"/>
            <w:vAlign w:val="top"/>
          </w:tcPr>
          <w:p w14:paraId="313404E1">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i w:val="0"/>
                <w:iCs w:val="0"/>
                <w:caps w:val="0"/>
                <w:color w:val="333333"/>
                <w:spacing w:val="0"/>
                <w:sz w:val="24"/>
                <w:szCs w:val="24"/>
                <w:shd w:val="clear" w:color="auto" w:fill="FFFFFF"/>
                <w:lang w:eastAsia="zh-CN"/>
              </w:rPr>
            </w:pPr>
            <w:r>
              <w:rPr>
                <w:rFonts w:hint="eastAsia" w:ascii="微软雅黑" w:hAnsi="微软雅黑" w:eastAsia="微软雅黑" w:cs="微软雅黑"/>
                <w:b/>
                <w:bCs/>
                <w:i w:val="0"/>
                <w:iCs w:val="0"/>
                <w:caps w:val="0"/>
                <w:color w:val="FFA500"/>
                <w:spacing w:val="0"/>
                <w:sz w:val="24"/>
                <w:szCs w:val="24"/>
                <w:shd w:val="clear" w:color="auto" w:fill="FFFFFF"/>
              </w:rPr>
              <w:t>📍推荐1：【书香门第】书院门：</w:t>
            </w:r>
            <w:r>
              <w:rPr>
                <w:rFonts w:hint="eastAsia" w:ascii="微软雅黑" w:hAnsi="微软雅黑" w:eastAsia="微软雅黑" w:cs="微软雅黑"/>
                <w:i w:val="0"/>
                <w:iCs w:val="0"/>
                <w:caps w:val="0"/>
                <w:color w:val="333333"/>
                <w:spacing w:val="0"/>
                <w:sz w:val="24"/>
                <w:szCs w:val="24"/>
                <w:shd w:val="clear" w:color="auto" w:fill="FFFFFF"/>
              </w:rPr>
              <w:t>街中央清一色的仿古式小铺一字排开，有西北关中的底色。</w:t>
            </w:r>
          </w:p>
          <w:p w14:paraId="149B8909">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i w:val="0"/>
                <w:iCs w:val="0"/>
                <w:caps w:val="0"/>
                <w:color w:val="333333"/>
                <w:spacing w:val="0"/>
                <w:sz w:val="24"/>
                <w:szCs w:val="24"/>
                <w:shd w:val="clear" w:color="auto" w:fill="FFFFFF"/>
                <w:lang w:eastAsia="zh-CN"/>
              </w:rPr>
            </w:pPr>
            <w:r>
              <w:rPr>
                <w:rFonts w:hint="eastAsia" w:ascii="微软雅黑" w:hAnsi="微软雅黑" w:eastAsia="微软雅黑" w:cs="微软雅黑"/>
                <w:b/>
                <w:bCs/>
                <w:i w:val="0"/>
                <w:iCs w:val="0"/>
                <w:caps w:val="0"/>
                <w:color w:val="FFA500"/>
                <w:spacing w:val="0"/>
                <w:sz w:val="24"/>
                <w:szCs w:val="24"/>
                <w:shd w:val="clear" w:color="auto" w:fill="FFFFFF"/>
              </w:rPr>
              <w:t>📍推荐2：【茶香谪仙】湘子庙</w:t>
            </w:r>
            <w:r>
              <w:rPr>
                <w:rFonts w:hint="eastAsia" w:ascii="微软雅黑" w:hAnsi="微软雅黑" w:eastAsia="微软雅黑" w:cs="微软雅黑"/>
                <w:b/>
                <w:bCs/>
                <w:i w:val="0"/>
                <w:iCs w:val="0"/>
                <w:caps w:val="0"/>
                <w:color w:val="FFA500"/>
                <w:spacing w:val="0"/>
                <w:sz w:val="24"/>
                <w:szCs w:val="24"/>
                <w:shd w:val="clear" w:color="auto" w:fill="FFFFFF"/>
                <w:lang w:val="en-US" w:eastAsia="zh-CN"/>
              </w:rPr>
              <w:t>:</w:t>
            </w:r>
            <w:r>
              <w:rPr>
                <w:rFonts w:hint="eastAsia" w:ascii="微软雅黑" w:hAnsi="微软雅黑" w:eastAsia="微软雅黑" w:cs="微软雅黑"/>
                <w:i w:val="0"/>
                <w:iCs w:val="0"/>
                <w:caps w:val="0"/>
                <w:color w:val="333333"/>
                <w:spacing w:val="0"/>
                <w:sz w:val="24"/>
                <w:szCs w:val="24"/>
                <w:shd w:val="clear" w:color="auto" w:fill="FFFFFF"/>
              </w:rPr>
              <w:t>不同于横平竖直的西安街道，湘子庙街斜刺西南而行，大树成荫，车少幽静，路两边多为一些字画店，特别出片。</w:t>
            </w:r>
          </w:p>
          <w:p w14:paraId="53463C8E">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i w:val="0"/>
                <w:iCs w:val="0"/>
                <w:caps w:val="0"/>
                <w:color w:val="333333"/>
                <w:spacing w:val="0"/>
                <w:sz w:val="24"/>
                <w:szCs w:val="24"/>
                <w:shd w:val="clear" w:color="auto" w:fill="FFFFFF"/>
                <w:lang w:eastAsia="zh-CN"/>
              </w:rPr>
            </w:pPr>
            <w:r>
              <w:rPr>
                <w:rFonts w:hint="eastAsia" w:ascii="微软雅黑" w:hAnsi="微软雅黑" w:eastAsia="微软雅黑" w:cs="微软雅黑"/>
                <w:b/>
                <w:bCs/>
                <w:i w:val="0"/>
                <w:iCs w:val="0"/>
                <w:caps w:val="0"/>
                <w:color w:val="FFA500"/>
                <w:spacing w:val="0"/>
                <w:sz w:val="24"/>
                <w:szCs w:val="24"/>
                <w:shd w:val="clear" w:color="auto" w:fill="FFFFFF"/>
              </w:rPr>
              <w:t>📍推荐</w:t>
            </w:r>
            <w:r>
              <w:rPr>
                <w:rFonts w:hint="eastAsia" w:ascii="微软雅黑" w:hAnsi="微软雅黑" w:eastAsia="微软雅黑" w:cs="微软雅黑"/>
                <w:b/>
                <w:bCs/>
                <w:i w:val="0"/>
                <w:iCs w:val="0"/>
                <w:caps w:val="0"/>
                <w:color w:val="FFA500"/>
                <w:spacing w:val="0"/>
                <w:sz w:val="24"/>
                <w:szCs w:val="24"/>
                <w:shd w:val="clear" w:color="auto" w:fill="FFFFFF"/>
                <w:lang w:val="en-US" w:eastAsia="zh-CN"/>
              </w:rPr>
              <w:t>3</w:t>
            </w:r>
            <w:r>
              <w:rPr>
                <w:rFonts w:hint="eastAsia" w:ascii="微软雅黑" w:hAnsi="微软雅黑" w:eastAsia="微软雅黑" w:cs="微软雅黑"/>
                <w:b/>
                <w:bCs/>
                <w:i w:val="0"/>
                <w:iCs w:val="0"/>
                <w:caps w:val="0"/>
                <w:color w:val="FFA500"/>
                <w:spacing w:val="0"/>
                <w:sz w:val="24"/>
                <w:szCs w:val="24"/>
                <w:shd w:val="clear" w:color="auto" w:fill="FFFFFF"/>
              </w:rPr>
              <w:t>：【一日看尽长安花】青龙寺</w:t>
            </w:r>
            <w:r>
              <w:rPr>
                <w:rFonts w:hint="eastAsia" w:ascii="微软雅黑" w:hAnsi="微软雅黑" w:eastAsia="微软雅黑" w:cs="微软雅黑"/>
                <w:b/>
                <w:bCs/>
                <w:i w:val="0"/>
                <w:iCs w:val="0"/>
                <w:caps w:val="0"/>
                <w:color w:val="FFA500"/>
                <w:spacing w:val="0"/>
                <w:sz w:val="24"/>
                <w:szCs w:val="24"/>
                <w:shd w:val="clear" w:color="auto" w:fill="FFFFFF"/>
                <w:lang w:val="en-US" w:eastAsia="zh-CN"/>
              </w:rPr>
              <w:t>:</w:t>
            </w:r>
            <w:r>
              <w:rPr>
                <w:rFonts w:hint="eastAsia" w:ascii="微软雅黑" w:hAnsi="微软雅黑" w:eastAsia="微软雅黑" w:cs="微软雅黑"/>
                <w:i w:val="0"/>
                <w:iCs w:val="0"/>
                <w:caps w:val="0"/>
                <w:color w:val="333333"/>
                <w:spacing w:val="0"/>
                <w:sz w:val="24"/>
                <w:szCs w:val="24"/>
                <w:shd w:val="clear" w:color="auto" w:fill="FFFFFF"/>
              </w:rPr>
              <w:t>宇文凯设计</w:t>
            </w:r>
            <w:r>
              <w:rPr>
                <w:rFonts w:hint="eastAsia" w:ascii="微软雅黑" w:hAnsi="微软雅黑" w:eastAsia="微软雅黑" w:cs="微软雅黑"/>
                <w:i w:val="0"/>
                <w:iCs w:val="0"/>
                <w:caps w:val="0"/>
                <w:color w:val="FFA500"/>
                <w:spacing w:val="0"/>
                <w:sz w:val="24"/>
                <w:szCs w:val="24"/>
                <w:shd w:val="clear" w:color="auto" w:fill="FFFFFF"/>
              </w:rPr>
              <w:t>大兴城</w:t>
            </w:r>
            <w:r>
              <w:rPr>
                <w:rFonts w:hint="eastAsia" w:ascii="微软雅黑" w:hAnsi="微软雅黑" w:eastAsia="微软雅黑" w:cs="微软雅黑"/>
                <w:i w:val="0"/>
                <w:iCs w:val="0"/>
                <w:caps w:val="0"/>
                <w:color w:val="333333"/>
                <w:spacing w:val="0"/>
                <w:sz w:val="24"/>
                <w:szCs w:val="24"/>
                <w:shd w:val="clear" w:color="auto" w:fill="FFFFFF"/>
              </w:rPr>
              <w:t>时，发现乐游原位于</w:t>
            </w:r>
            <w:r>
              <w:rPr>
                <w:rFonts w:hint="eastAsia" w:ascii="微软雅黑" w:hAnsi="微软雅黑" w:eastAsia="微软雅黑" w:cs="微软雅黑"/>
                <w:i w:val="0"/>
                <w:iCs w:val="0"/>
                <w:caps w:val="0"/>
                <w:color w:val="FFA500"/>
                <w:spacing w:val="0"/>
                <w:sz w:val="24"/>
                <w:szCs w:val="24"/>
                <w:shd w:val="clear" w:color="auto" w:fill="FFFFFF"/>
              </w:rPr>
              <w:t>龙首原的“六爻”卦位</w:t>
            </w:r>
            <w:r>
              <w:rPr>
                <w:rFonts w:hint="eastAsia" w:ascii="微软雅黑" w:hAnsi="微软雅黑" w:eastAsia="微软雅黑" w:cs="微软雅黑"/>
                <w:i w:val="0"/>
                <w:iCs w:val="0"/>
                <w:caps w:val="0"/>
                <w:color w:val="333333"/>
                <w:spacing w:val="0"/>
                <w:sz w:val="24"/>
                <w:szCs w:val="24"/>
                <w:shd w:val="clear" w:color="auto" w:fill="FFFFFF"/>
              </w:rPr>
              <w:t>的九五之尊的贵位，需建立寺庙镇压，建立“灵感寺“，唐朝改名“青龙寺”，日本遣唐使</w:t>
            </w:r>
            <w:r>
              <w:rPr>
                <w:rFonts w:hint="eastAsia" w:ascii="微软雅黑" w:hAnsi="微软雅黑" w:eastAsia="微软雅黑" w:cs="微软雅黑"/>
                <w:i w:val="0"/>
                <w:iCs w:val="0"/>
                <w:caps w:val="0"/>
                <w:color w:val="FFA500"/>
                <w:spacing w:val="0"/>
                <w:sz w:val="24"/>
                <w:szCs w:val="24"/>
                <w:shd w:val="clear" w:color="auto" w:fill="FFFFFF"/>
              </w:rPr>
              <w:t>“入唐八家”，</w:t>
            </w:r>
            <w:r>
              <w:rPr>
                <w:rFonts w:hint="eastAsia" w:ascii="微软雅黑" w:hAnsi="微软雅黑" w:eastAsia="微软雅黑" w:cs="微软雅黑"/>
                <w:i w:val="0"/>
                <w:iCs w:val="0"/>
                <w:caps w:val="0"/>
                <w:color w:val="333333"/>
                <w:spacing w:val="0"/>
                <w:sz w:val="24"/>
                <w:szCs w:val="24"/>
                <w:shd w:val="clear" w:color="auto" w:fill="FFFFFF"/>
              </w:rPr>
              <w:t>有6位曾在青龙寺学习，“乐游原”也留下了不少文人墨宝，如今的青龙寺，</w:t>
            </w:r>
            <w:r>
              <w:rPr>
                <w:rFonts w:hint="eastAsia" w:ascii="微软雅黑" w:hAnsi="微软雅黑" w:eastAsia="微软雅黑" w:cs="微软雅黑"/>
                <w:i w:val="0"/>
                <w:iCs w:val="0"/>
                <w:caps w:val="0"/>
                <w:color w:val="FFA500"/>
                <w:spacing w:val="0"/>
                <w:sz w:val="24"/>
                <w:szCs w:val="24"/>
                <w:shd w:val="clear" w:color="auto" w:fill="FFFFFF"/>
              </w:rPr>
              <w:t>3-4月樱花季花海漫天</w:t>
            </w:r>
            <w:r>
              <w:rPr>
                <w:rFonts w:hint="eastAsia" w:ascii="微软雅黑" w:hAnsi="微软雅黑" w:eastAsia="微软雅黑" w:cs="微软雅黑"/>
                <w:i w:val="0"/>
                <w:iCs w:val="0"/>
                <w:caps w:val="0"/>
                <w:color w:val="333333"/>
                <w:spacing w:val="0"/>
                <w:sz w:val="24"/>
                <w:szCs w:val="24"/>
                <w:shd w:val="clear" w:color="auto" w:fill="FFFFFF"/>
              </w:rPr>
              <w:t>，若</w:t>
            </w:r>
            <w:r>
              <w:rPr>
                <w:rFonts w:hint="eastAsia" w:ascii="微软雅黑" w:hAnsi="微软雅黑" w:eastAsia="微软雅黑" w:cs="微软雅黑"/>
                <w:i w:val="0"/>
                <w:iCs w:val="0"/>
                <w:caps w:val="0"/>
                <w:color w:val="FFA500"/>
                <w:spacing w:val="0"/>
                <w:sz w:val="24"/>
                <w:szCs w:val="24"/>
                <w:shd w:val="clear" w:color="auto" w:fill="FFFFFF"/>
              </w:rPr>
              <w:t>李商隐</w:t>
            </w:r>
            <w:r>
              <w:rPr>
                <w:rFonts w:hint="eastAsia" w:ascii="微软雅黑" w:hAnsi="微软雅黑" w:eastAsia="微软雅黑" w:cs="微软雅黑"/>
                <w:i w:val="0"/>
                <w:iCs w:val="0"/>
                <w:caps w:val="0"/>
                <w:color w:val="333333"/>
                <w:spacing w:val="0"/>
                <w:sz w:val="24"/>
                <w:szCs w:val="24"/>
                <w:shd w:val="clear" w:color="auto" w:fill="FFFFFF"/>
              </w:rPr>
              <w:t>当年登乐游原看到春景灿烈，是否会冲淡</w:t>
            </w:r>
            <w:r>
              <w:rPr>
                <w:rFonts w:hint="eastAsia" w:ascii="微软雅黑" w:hAnsi="微软雅黑" w:eastAsia="微软雅黑" w:cs="微软雅黑"/>
                <w:i w:val="0"/>
                <w:iCs w:val="0"/>
                <w:caps w:val="0"/>
                <w:color w:val="FFA500"/>
                <w:spacing w:val="0"/>
                <w:sz w:val="24"/>
                <w:szCs w:val="24"/>
                <w:shd w:val="clear" w:color="auto" w:fill="FFFFFF"/>
              </w:rPr>
              <w:t>“夕阳无限好，只是近黄昏”</w:t>
            </w:r>
            <w:r>
              <w:rPr>
                <w:rFonts w:hint="eastAsia" w:ascii="微软雅黑" w:hAnsi="微软雅黑" w:eastAsia="微软雅黑" w:cs="微软雅黑"/>
                <w:i w:val="0"/>
                <w:iCs w:val="0"/>
                <w:caps w:val="0"/>
                <w:color w:val="333333"/>
                <w:spacing w:val="0"/>
                <w:sz w:val="24"/>
                <w:szCs w:val="24"/>
                <w:shd w:val="clear" w:color="auto" w:fill="FFFFFF"/>
              </w:rPr>
              <w:t>的苦涩呢？</w:t>
            </w:r>
          </w:p>
          <w:p w14:paraId="1D038DAC">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iCs w:val="0"/>
                <w:caps w:val="0"/>
                <w:color w:val="FFA500"/>
                <w:spacing w:val="0"/>
                <w:sz w:val="24"/>
                <w:szCs w:val="24"/>
                <w:shd w:val="clear" w:color="auto" w:fill="FFFFFF"/>
                <w:lang w:eastAsia="zh-CN"/>
              </w:rPr>
            </w:pPr>
            <w:r>
              <w:rPr>
                <w:rFonts w:hint="eastAsia" w:ascii="微软雅黑" w:hAnsi="微软雅黑" w:eastAsia="微软雅黑" w:cs="微软雅黑"/>
                <w:b/>
                <w:bCs/>
                <w:i w:val="0"/>
                <w:iCs w:val="0"/>
                <w:caps w:val="0"/>
                <w:color w:val="FFA500"/>
                <w:spacing w:val="0"/>
                <w:sz w:val="24"/>
                <w:szCs w:val="24"/>
                <w:shd w:val="clear" w:color="auto" w:fill="FFFFFF"/>
              </w:rPr>
              <w:t>📍推荐</w:t>
            </w:r>
            <w:r>
              <w:rPr>
                <w:rFonts w:hint="eastAsia" w:ascii="微软雅黑" w:hAnsi="微软雅黑" w:eastAsia="微软雅黑" w:cs="微软雅黑"/>
                <w:b/>
                <w:bCs/>
                <w:i w:val="0"/>
                <w:iCs w:val="0"/>
                <w:caps w:val="0"/>
                <w:color w:val="FFA500"/>
                <w:spacing w:val="0"/>
                <w:sz w:val="24"/>
                <w:szCs w:val="24"/>
                <w:shd w:val="clear" w:color="auto" w:fill="FFFFFF"/>
                <w:lang w:val="en-US" w:eastAsia="zh-CN"/>
              </w:rPr>
              <w:t>4</w:t>
            </w:r>
            <w:r>
              <w:rPr>
                <w:rFonts w:hint="eastAsia" w:ascii="微软雅黑" w:hAnsi="微软雅黑" w:eastAsia="微软雅黑" w:cs="微软雅黑"/>
                <w:b/>
                <w:bCs/>
                <w:i w:val="0"/>
                <w:iCs w:val="0"/>
                <w:caps w:val="0"/>
                <w:color w:val="FFA500"/>
                <w:spacing w:val="0"/>
                <w:sz w:val="24"/>
                <w:szCs w:val="24"/>
                <w:shd w:val="clear" w:color="auto" w:fill="FFFFFF"/>
              </w:rPr>
              <w:t>：西安电影制片厂：</w:t>
            </w:r>
          </w:p>
          <w:p w14:paraId="557FF8D5">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i w:val="0"/>
                <w:iCs w:val="0"/>
                <w:caps w:val="0"/>
                <w:color w:val="333333"/>
                <w:spacing w:val="0"/>
                <w:sz w:val="24"/>
                <w:szCs w:val="24"/>
                <w:shd w:val="clear" w:color="auto" w:fill="FFFFFF"/>
                <w:lang w:eastAsia="zh-CN"/>
              </w:rPr>
            </w:pPr>
            <w:r>
              <w:rPr>
                <w:rFonts w:hint="eastAsia" w:ascii="微软雅黑" w:hAnsi="微软雅黑" w:eastAsia="微软雅黑" w:cs="微软雅黑"/>
                <w:i w:val="0"/>
                <w:iCs w:val="0"/>
                <w:caps w:val="0"/>
                <w:color w:val="FFA500"/>
                <w:spacing w:val="0"/>
                <w:sz w:val="24"/>
                <w:szCs w:val="24"/>
                <w:shd w:val="clear" w:color="auto" w:fill="FFFFFF"/>
              </w:rPr>
              <w:t>一楼：</w:t>
            </w:r>
            <w:r>
              <w:rPr>
                <w:rFonts w:hint="eastAsia" w:ascii="微软雅黑" w:hAnsi="微软雅黑" w:eastAsia="微软雅黑" w:cs="微软雅黑"/>
                <w:b/>
                <w:bCs/>
                <w:i w:val="0"/>
                <w:iCs w:val="0"/>
                <w:caps w:val="0"/>
                <w:color w:val="333333"/>
                <w:spacing w:val="0"/>
                <w:sz w:val="24"/>
                <w:szCs w:val="24"/>
                <w:shd w:val="clear" w:color="auto" w:fill="FFFFFF"/>
              </w:rPr>
              <w:t>老爷车博物馆+胶片博物馆</w:t>
            </w:r>
            <w:r>
              <w:rPr>
                <w:rFonts w:hint="eastAsia" w:ascii="微软雅黑" w:hAnsi="微软雅黑" w:eastAsia="微软雅黑" w:cs="微软雅黑"/>
                <w:i w:val="0"/>
                <w:iCs w:val="0"/>
                <w:caps w:val="0"/>
                <w:color w:val="333333"/>
                <w:spacing w:val="0"/>
                <w:sz w:val="24"/>
                <w:szCs w:val="24"/>
                <w:shd w:val="clear" w:color="auto" w:fill="FFFFFF"/>
              </w:rPr>
              <w:t>（亮点：斯图贝克、希尔曼、帕卡德、红旗CA771……）；</w:t>
            </w:r>
          </w:p>
          <w:p w14:paraId="62E6E238">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i w:val="0"/>
                <w:iCs w:val="0"/>
                <w:caps w:val="0"/>
                <w:color w:val="333333"/>
                <w:spacing w:val="0"/>
                <w:sz w:val="24"/>
                <w:szCs w:val="24"/>
                <w:shd w:val="clear" w:color="auto" w:fill="FFFFFF"/>
                <w:lang w:eastAsia="zh-CN"/>
              </w:rPr>
            </w:pPr>
            <w:r>
              <w:rPr>
                <w:rFonts w:hint="eastAsia" w:ascii="微软雅黑" w:hAnsi="微软雅黑" w:eastAsia="微软雅黑" w:cs="微软雅黑"/>
                <w:i w:val="0"/>
                <w:iCs w:val="0"/>
                <w:caps w:val="0"/>
                <w:color w:val="FFA500"/>
                <w:spacing w:val="0"/>
                <w:sz w:val="24"/>
                <w:szCs w:val="24"/>
                <w:shd w:val="clear" w:color="auto" w:fill="FFFFFF"/>
              </w:rPr>
              <w:t>二楼：</w:t>
            </w:r>
            <w:r>
              <w:rPr>
                <w:rFonts w:hint="eastAsia" w:ascii="微软雅黑" w:hAnsi="微软雅黑" w:eastAsia="微软雅黑" w:cs="微软雅黑"/>
                <w:b/>
                <w:bCs/>
                <w:i w:val="0"/>
                <w:iCs w:val="0"/>
                <w:caps w:val="0"/>
                <w:color w:val="333333"/>
                <w:spacing w:val="0"/>
                <w:sz w:val="24"/>
                <w:szCs w:val="24"/>
                <w:shd w:val="clear" w:color="auto" w:fill="FFFFFF"/>
              </w:rPr>
              <w:t>大话西游奇妙屋+电影技术体验区+服化道展示</w:t>
            </w:r>
            <w:r>
              <w:rPr>
                <w:rFonts w:hint="eastAsia" w:ascii="微软雅黑" w:hAnsi="微软雅黑" w:eastAsia="微软雅黑" w:cs="微软雅黑"/>
                <w:i w:val="0"/>
                <w:iCs w:val="0"/>
                <w:caps w:val="0"/>
                <w:color w:val="333333"/>
                <w:spacing w:val="0"/>
                <w:sz w:val="24"/>
                <w:szCs w:val="24"/>
                <w:shd w:val="clear" w:color="auto" w:fill="FFFFFF"/>
              </w:rPr>
              <w:t>（亮点：拟音、配音、绿幕、威亚等体验）；</w:t>
            </w:r>
          </w:p>
          <w:p w14:paraId="4AF54E16">
            <w:pPr>
              <w:pStyle w:val="2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i w:val="0"/>
                <w:iCs w:val="0"/>
                <w:caps w:val="0"/>
                <w:color w:val="333333"/>
                <w:spacing w:val="0"/>
                <w:sz w:val="24"/>
                <w:szCs w:val="24"/>
                <w:shd w:val="clear" w:color="auto" w:fill="FFFFFF"/>
                <w:lang w:eastAsia="zh-CN"/>
              </w:rPr>
            </w:pPr>
            <w:r>
              <w:rPr>
                <w:rFonts w:hint="eastAsia" w:ascii="微软雅黑" w:hAnsi="微软雅黑" w:eastAsia="微软雅黑" w:cs="微软雅黑"/>
                <w:i w:val="0"/>
                <w:iCs w:val="0"/>
                <w:caps w:val="0"/>
                <w:color w:val="FFA500"/>
                <w:spacing w:val="0"/>
                <w:sz w:val="24"/>
                <w:szCs w:val="24"/>
                <w:shd w:val="clear" w:color="auto" w:fill="FFFFFF"/>
              </w:rPr>
              <w:t>三楼：</w:t>
            </w:r>
            <w:r>
              <w:rPr>
                <w:rFonts w:hint="eastAsia" w:ascii="微软雅黑" w:hAnsi="微软雅黑" w:eastAsia="微软雅黑" w:cs="微软雅黑"/>
                <w:b/>
                <w:bCs/>
                <w:i w:val="0"/>
                <w:iCs w:val="0"/>
                <w:caps w:val="0"/>
                <w:color w:val="333333"/>
                <w:spacing w:val="0"/>
                <w:sz w:val="24"/>
                <w:szCs w:val="24"/>
                <w:shd w:val="clear" w:color="auto" w:fill="FFFFFF"/>
              </w:rPr>
              <w:t>放映机博物馆+西影厂史馆</w:t>
            </w:r>
            <w:r>
              <w:rPr>
                <w:rFonts w:hint="eastAsia" w:ascii="微软雅黑" w:hAnsi="微软雅黑" w:eastAsia="微软雅黑" w:cs="微软雅黑"/>
                <w:i w:val="0"/>
                <w:iCs w:val="0"/>
                <w:caps w:val="0"/>
                <w:color w:val="333333"/>
                <w:spacing w:val="0"/>
                <w:sz w:val="24"/>
                <w:szCs w:val="24"/>
                <w:shd w:val="clear" w:color="auto" w:fill="FFFFFF"/>
              </w:rPr>
              <w:t>（亮点：一百年前的vr一立体照相机、手动幻灯机等）</w:t>
            </w:r>
          </w:p>
          <w:p w14:paraId="2DAF3354">
            <w:pPr>
              <w:pStyle w:val="21"/>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i w:val="0"/>
                <w:iCs w:val="0"/>
                <w:caps w:val="0"/>
                <w:color w:val="333333"/>
                <w:spacing w:val="0"/>
                <w:sz w:val="24"/>
                <w:szCs w:val="24"/>
                <w:shd w:val="clear" w:color="auto" w:fill="FFFFFF"/>
              </w:rPr>
              <w:t>【咖啡/美食推荐】：</w:t>
            </w:r>
            <w:r>
              <w:rPr>
                <w:rFonts w:hint="eastAsia" w:ascii="微软雅黑" w:hAnsi="微软雅黑" w:eastAsia="微软雅黑" w:cs="微软雅黑"/>
                <w:i w:val="0"/>
                <w:iCs w:val="0"/>
                <w:caps w:val="0"/>
                <w:color w:val="333333"/>
                <w:spacing w:val="0"/>
                <w:sz w:val="24"/>
                <w:szCs w:val="24"/>
                <w:shd w:val="clear" w:color="auto" w:fill="FFFFFF"/>
              </w:rPr>
              <w:t>良尔咖啡、下叠院子、泡泡屋、岛台、福伺漫影潮趴</w:t>
            </w:r>
          </w:p>
        </w:tc>
      </w:tr>
      <w:tr w14:paraId="6A588C1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790" w:type="dxa"/>
            <w:gridSpan w:val="5"/>
            <w:tcBorders>
              <w:tl2br w:val="nil"/>
              <w:tr2bl w:val="nil"/>
            </w:tcBorders>
            <w:shd w:val="clear" w:color="auto" w:fill="BD5DD5"/>
            <w:noWrap w:val="0"/>
            <w:vAlign w:val="top"/>
          </w:tcPr>
          <w:p w14:paraId="24576E50">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46726AC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790" w:type="dxa"/>
            <w:gridSpan w:val="5"/>
            <w:tcBorders>
              <w:tl2br w:val="nil"/>
              <w:tr2bl w:val="nil"/>
            </w:tcBorders>
            <w:noWrap w:val="0"/>
            <w:vAlign w:val="center"/>
          </w:tcPr>
          <w:p w14:paraId="6610EA9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00"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 w:val="21"/>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4DB39DD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2、此团费为提前付费采购的团队优惠价，游客旅游途中自愿放弃的景点、餐、交通及住宿等，旅行社将</w:t>
            </w:r>
            <w:r>
              <w:rPr>
                <w:rFonts w:hint="eastAsia" w:ascii="微软雅黑" w:hAnsi="微软雅黑" w:eastAsia="微软雅黑" w:cs="微软雅黑"/>
                <w:color w:val="000000"/>
                <w:sz w:val="21"/>
                <w:szCs w:val="21"/>
                <w:lang w:eastAsia="zh-CN"/>
              </w:rPr>
              <w:t>根据实际情况退费，</w:t>
            </w:r>
            <w:r>
              <w:rPr>
                <w:rFonts w:hint="eastAsia" w:ascii="微软雅黑" w:hAnsi="微软雅黑" w:eastAsia="微软雅黑" w:cs="微软雅黑"/>
                <w:b/>
                <w:bCs/>
                <w:color w:val="000000"/>
                <w:sz w:val="21"/>
                <w:szCs w:val="21"/>
                <w:lang w:eastAsia="zh-CN"/>
              </w:rPr>
              <w:t>车费、导服费用均不退，酒店费用根据是否有损失等情况来安排退费</w:t>
            </w:r>
            <w:r>
              <w:rPr>
                <w:rFonts w:hint="eastAsia" w:ascii="微软雅黑" w:hAnsi="微软雅黑" w:eastAsia="微软雅黑" w:cs="微软雅黑"/>
                <w:color w:val="000000"/>
                <w:sz w:val="21"/>
                <w:szCs w:val="21"/>
              </w:rPr>
              <w:t>（如果游客中途须离团，必须向导游做事先书面说明，故离团过程中一切安全责任和费用由游客自行负责。</w:t>
            </w:r>
            <w:r>
              <w:rPr>
                <w:rFonts w:hint="eastAsia" w:ascii="微软雅黑" w:hAnsi="微软雅黑" w:eastAsia="微软雅黑" w:cs="微软雅黑"/>
                <w:color w:val="000000"/>
                <w:sz w:val="21"/>
                <w:szCs w:val="21"/>
                <w:lang w:eastAsia="zh-CN"/>
              </w:rPr>
              <w:t>）</w:t>
            </w:r>
          </w:p>
          <w:p w14:paraId="6DA2DAC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3、行程中所列酒店仅供参考，具体各地酒店名称、用餐地点以实际安排为准。</w:t>
            </w:r>
          </w:p>
          <w:p w14:paraId="11B7C8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4、由于此行程属长途旅游线路，旅行社不接受80周岁以上的游客出游报名，不接受未成年人单独报名（夏令营行程除外），18岁以下未成年人报名参团必须有监护人签字的委托书；</w:t>
            </w:r>
          </w:p>
          <w:p w14:paraId="0B4BACA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9" w:right="0" w:hanging="308" w:hangingChars="147"/>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156FBEE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6、不可抗力说明：根据新《旅游法》第67条的规定，现做如下说明：</w:t>
            </w:r>
          </w:p>
          <w:p w14:paraId="10E9A33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636D176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03C5939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7、参团最低人数说明：此行程参团最低人数为</w:t>
            </w:r>
            <w:r>
              <w:rPr>
                <w:rFonts w:hint="eastAsia" w:ascii="微软雅黑" w:hAnsi="微软雅黑" w:eastAsia="微软雅黑" w:cs="微软雅黑"/>
                <w:color w:val="000000"/>
                <w:sz w:val="21"/>
                <w:szCs w:val="21"/>
                <w:lang w:val="en-US" w:eastAsia="zh-CN"/>
              </w:rPr>
              <w:t>3</w:t>
            </w:r>
            <w:r>
              <w:rPr>
                <w:rFonts w:hint="eastAsia" w:ascii="微软雅黑" w:hAnsi="微软雅黑" w:eastAsia="微软雅黑" w:cs="微软雅黑"/>
                <w:color w:val="000000"/>
                <w:sz w:val="21"/>
                <w:szCs w:val="21"/>
              </w:rPr>
              <w:t>人（含），根据新《旅游法》第63条规定，未达到约定人数解除合同，组团社须征得游客的书面同意，旅行社退还收取的所有费用；</w:t>
            </w:r>
          </w:p>
          <w:p w14:paraId="0189147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 xml:space="preserve">8、退团说明 </w:t>
            </w:r>
          </w:p>
          <w:p w14:paraId="7ACF07E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1）由于旅行社责任造成退团的、游客私自退团的，不可抗力双方同意退团的等情况，所有的款项规定都有约定，但绝不包含行程内旅行社所赠送的旅游景点和项目安排的金额。</w:t>
            </w:r>
          </w:p>
          <w:p w14:paraId="1F9BAF8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2）根据新《旅游法》第63条规定，游客（包括旅游团队）与旅行社双方签订合同后，旅行社将视为可以向航空公司购买机票等大交通，游客单方违约的，将适用《旅游法》第63条规定。</w:t>
            </w:r>
          </w:p>
          <w:p w14:paraId="756BDB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6CF9FB6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9</w:t>
            </w:r>
            <w:r>
              <w:rPr>
                <w:rFonts w:hint="eastAsia" w:ascii="微软雅黑" w:hAnsi="微软雅黑" w:eastAsia="微软雅黑" w:cs="微软雅黑"/>
                <w:color w:val="000000"/>
                <w:sz w:val="21"/>
                <w:szCs w:val="21"/>
              </w:rPr>
              <w:t>、行程变更说明</w:t>
            </w:r>
          </w:p>
          <w:p w14:paraId="337BE5F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1）当有不可抗力因素造成需要变更行程的，旅行社须要求全团客人签字认可方执行。</w:t>
            </w:r>
          </w:p>
          <w:p w14:paraId="639B70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2）当团队运行过程中，游客自愿提出变更行程，如：变换景点等，旅行社须要求全团客人签字认可方执行。</w:t>
            </w:r>
          </w:p>
          <w:p w14:paraId="21F9BEA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3）在行程过程中合理的、恰当的、善意的景点及路线的先后顺序的调整是有必要的，可行的，游客一致同意导游口头解释并执行。</w:t>
            </w:r>
          </w:p>
          <w:p w14:paraId="3657EF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、游客健康状况说明</w:t>
            </w:r>
          </w:p>
          <w:p w14:paraId="3C73DEB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4CB30E6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58A567D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3）因个人既有病史和身体残障在旅游行程中引起的疾病进一步发作和伤亡，旅行社不承担任何责任。</w:t>
            </w:r>
          </w:p>
          <w:p w14:paraId="60491A9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4）游客有民族风俗习惯和宗教信仰请提前告知我社。</w:t>
            </w:r>
          </w:p>
          <w:p w14:paraId="31A73FB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、解决纠纷的方式</w:t>
            </w:r>
          </w:p>
          <w:p w14:paraId="00BF68B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1）根据《旅游法》第92条的规定，一旦游客与旅游经营者发生纠纷，双方都本着协商的态度进行解决，大事化小，小事化了。</w:t>
            </w:r>
          </w:p>
          <w:p w14:paraId="1D49B36C">
            <w:pPr>
              <w:pStyle w:val="2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rightChars="0" w:firstLine="0" w:firstLineChars="0"/>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sz w:val="21"/>
                <w:szCs w:val="21"/>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6022BE7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790" w:type="dxa"/>
            <w:gridSpan w:val="5"/>
            <w:tcBorders>
              <w:tl2br w:val="nil"/>
              <w:tr2bl w:val="nil"/>
            </w:tcBorders>
            <w:noWrap w:val="0"/>
            <w:vAlign w:val="top"/>
          </w:tcPr>
          <w:p w14:paraId="1067D530">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4B9353C3">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7" w:firstLineChars="8"/>
              <w:jc w:val="left"/>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19ED5CA3">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3" w:firstLineChars="6"/>
              <w:jc w:val="left"/>
              <w:textAlignment w:val="auto"/>
              <w:rPr>
                <w:rFonts w:hint="eastAsia"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401DA913">
      <w:pPr>
        <w:pStyle w:val="21"/>
        <w:ind w:left="0" w:leftChars="0" w:firstLine="0" w:firstLineChars="0"/>
        <w:rPr>
          <w:rFonts w:hint="eastAsia"/>
        </w:rPr>
      </w:pPr>
    </w:p>
    <w:p w14:paraId="36D248A5">
      <w:pPr>
        <w:pStyle w:val="21"/>
        <w:ind w:left="0" w:leftChars="0" w:firstLine="0" w:firstLineChars="0"/>
        <w:rPr>
          <w:rFonts w:hint="eastAsia"/>
        </w:rPr>
      </w:pPr>
    </w:p>
    <w:p w14:paraId="2FAD7C8A">
      <w:pPr>
        <w:pStyle w:val="21"/>
        <w:ind w:left="0" w:leftChars="0" w:firstLine="0" w:firstLineChars="0"/>
        <w:rPr>
          <w:rFonts w:hint="eastAsia"/>
          <w:lang w:val="en-US" w:eastAsia="zh-CN"/>
        </w:rPr>
      </w:pPr>
    </w:p>
    <w:p w14:paraId="4D0E823C">
      <w:pPr>
        <w:pStyle w:val="21"/>
        <w:ind w:left="0" w:leftChars="0" w:firstLine="0" w:firstLineChars="0"/>
        <w:rPr>
          <w:rFonts w:hint="eastAsia" w:ascii="宋体" w:hAnsi="宋体" w:eastAsia="宋体" w:cs="宋体"/>
          <w:i w:val="0"/>
          <w:iCs w:val="0"/>
          <w:caps w:val="0"/>
          <w:color w:val="333333"/>
          <w:spacing w:val="0"/>
          <w:sz w:val="22"/>
          <w:szCs w:val="22"/>
          <w:shd w:val="clear" w:color="auto" w:fill="FFFFFF"/>
          <w:lang w:val="en-US" w:eastAsia="zh-CN"/>
        </w:rPr>
      </w:pPr>
    </w:p>
    <w:p w14:paraId="04D119AF">
      <w:pPr>
        <w:pStyle w:val="21"/>
        <w:ind w:left="0" w:leftChars="0" w:firstLine="0" w:firstLineChars="0"/>
        <w:rPr>
          <w:rFonts w:hint="default" w:ascii="微软雅黑" w:hAnsi="微软雅黑" w:eastAsia="微软雅黑" w:cs="微软雅黑"/>
          <w:i w:val="0"/>
          <w:iCs w:val="0"/>
          <w:caps w:val="0"/>
          <w:color w:val="333333"/>
          <w:spacing w:val="0"/>
          <w:sz w:val="16"/>
          <w:szCs w:val="16"/>
          <w:shd w:val="clear" w:color="auto" w:fill="FFFFFF"/>
          <w:lang w:val="en-US" w:eastAsia="zh-CN"/>
        </w:rPr>
      </w:pPr>
    </w:p>
    <w:sectPr>
      <w:headerReference r:id="rId3" w:type="default"/>
      <w:footerReference r:id="rId4" w:type="default"/>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Webdings">
    <w:panose1 w:val="05030102010509060703"/>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2B20B">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AE800">
    <w:pPr>
      <w:pStyle w:val="9"/>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-1155700</wp:posOffset>
          </wp:positionH>
          <wp:positionV relativeFrom="paragraph">
            <wp:posOffset>-533400</wp:posOffset>
          </wp:positionV>
          <wp:extent cx="7579360" cy="10720070"/>
          <wp:effectExtent l="0" t="0" r="2540" b="5080"/>
          <wp:wrapNone/>
          <wp:docPr id="10" name="图片 10" descr="网红西安-底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网红西安-底图"/>
                  <pic:cNvPicPr>
                    <a:picLocks noChangeAspect="1"/>
                  </pic:cNvPicPr>
                </pic:nvPicPr>
                <pic:blipFill>
                  <a:blip r:embed="rId1"/>
                  <a:stretch>
                    <a:fillRect/>
                  </a:stretch>
                </pic:blipFill>
                <pic:spPr>
                  <a:xfrm>
                    <a:off x="0" y="0"/>
                    <a:ext cx="7579360" cy="107200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332F0F"/>
    <w:multiLevelType w:val="singleLevel"/>
    <w:tmpl w:val="35332F0F"/>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wMjliNWU0YzA4OTBmNmZiZTUwYWY2MTM2NDI2N2EifQ=="/>
  </w:docVars>
  <w:rsids>
    <w:rsidRoot w:val="00A2207B"/>
    <w:rsid w:val="00021BF4"/>
    <w:rsid w:val="000272D7"/>
    <w:rsid w:val="000365A4"/>
    <w:rsid w:val="000A747D"/>
    <w:rsid w:val="000F0C5C"/>
    <w:rsid w:val="00181288"/>
    <w:rsid w:val="001F381A"/>
    <w:rsid w:val="002936CE"/>
    <w:rsid w:val="003A4D5E"/>
    <w:rsid w:val="00420DCA"/>
    <w:rsid w:val="004C0FE2"/>
    <w:rsid w:val="00533A9F"/>
    <w:rsid w:val="00535F72"/>
    <w:rsid w:val="005470B2"/>
    <w:rsid w:val="005703C1"/>
    <w:rsid w:val="00574FFA"/>
    <w:rsid w:val="0059450E"/>
    <w:rsid w:val="005B4360"/>
    <w:rsid w:val="00686EA4"/>
    <w:rsid w:val="006B0817"/>
    <w:rsid w:val="006D249B"/>
    <w:rsid w:val="007277E5"/>
    <w:rsid w:val="00734342"/>
    <w:rsid w:val="00770097"/>
    <w:rsid w:val="00803025"/>
    <w:rsid w:val="0083081C"/>
    <w:rsid w:val="008D191D"/>
    <w:rsid w:val="009325DA"/>
    <w:rsid w:val="0097063E"/>
    <w:rsid w:val="009E1FB5"/>
    <w:rsid w:val="009F2C73"/>
    <w:rsid w:val="00A2207B"/>
    <w:rsid w:val="00A65FC1"/>
    <w:rsid w:val="00AA7FD6"/>
    <w:rsid w:val="00BB1769"/>
    <w:rsid w:val="00BB20B7"/>
    <w:rsid w:val="00BF07C3"/>
    <w:rsid w:val="00BF2810"/>
    <w:rsid w:val="00C659FE"/>
    <w:rsid w:val="00CB233F"/>
    <w:rsid w:val="00CE17F6"/>
    <w:rsid w:val="00D62A93"/>
    <w:rsid w:val="00D9032D"/>
    <w:rsid w:val="00DE20DF"/>
    <w:rsid w:val="00E51027"/>
    <w:rsid w:val="00E84CB5"/>
    <w:rsid w:val="00E875D2"/>
    <w:rsid w:val="00EC212B"/>
    <w:rsid w:val="00EF0465"/>
    <w:rsid w:val="00F40CB7"/>
    <w:rsid w:val="00FA7042"/>
    <w:rsid w:val="01107810"/>
    <w:rsid w:val="01392130"/>
    <w:rsid w:val="013B2B96"/>
    <w:rsid w:val="01543C57"/>
    <w:rsid w:val="018B1200"/>
    <w:rsid w:val="01901AE8"/>
    <w:rsid w:val="019620D4"/>
    <w:rsid w:val="01B42DCF"/>
    <w:rsid w:val="01C761D7"/>
    <w:rsid w:val="02005B8D"/>
    <w:rsid w:val="02597332"/>
    <w:rsid w:val="02702D13"/>
    <w:rsid w:val="02AE7AE1"/>
    <w:rsid w:val="02B23BD2"/>
    <w:rsid w:val="02B93BC8"/>
    <w:rsid w:val="02F20D19"/>
    <w:rsid w:val="03962EA2"/>
    <w:rsid w:val="03B47EE7"/>
    <w:rsid w:val="03D15FF6"/>
    <w:rsid w:val="03EB14D5"/>
    <w:rsid w:val="0407036D"/>
    <w:rsid w:val="044C6746"/>
    <w:rsid w:val="047A1C27"/>
    <w:rsid w:val="04987287"/>
    <w:rsid w:val="049B394B"/>
    <w:rsid w:val="04AB0032"/>
    <w:rsid w:val="04BC5D9C"/>
    <w:rsid w:val="04ED41A7"/>
    <w:rsid w:val="04FF110F"/>
    <w:rsid w:val="05260E7E"/>
    <w:rsid w:val="05E360D9"/>
    <w:rsid w:val="05EA06E6"/>
    <w:rsid w:val="060C4B01"/>
    <w:rsid w:val="06333A2C"/>
    <w:rsid w:val="066513C2"/>
    <w:rsid w:val="06B86A37"/>
    <w:rsid w:val="06D60755"/>
    <w:rsid w:val="07120A05"/>
    <w:rsid w:val="072D4D2F"/>
    <w:rsid w:val="07EF6488"/>
    <w:rsid w:val="07FE6A73"/>
    <w:rsid w:val="08072BFA"/>
    <w:rsid w:val="08161C67"/>
    <w:rsid w:val="08634780"/>
    <w:rsid w:val="088B2AB8"/>
    <w:rsid w:val="090F2789"/>
    <w:rsid w:val="0911242E"/>
    <w:rsid w:val="09290881"/>
    <w:rsid w:val="09B41737"/>
    <w:rsid w:val="09ED4CD9"/>
    <w:rsid w:val="09EF6C13"/>
    <w:rsid w:val="0A216C8A"/>
    <w:rsid w:val="0A38522F"/>
    <w:rsid w:val="0A4800D1"/>
    <w:rsid w:val="0A6C0264"/>
    <w:rsid w:val="0A92260D"/>
    <w:rsid w:val="0A994994"/>
    <w:rsid w:val="0AE049BF"/>
    <w:rsid w:val="0AE66899"/>
    <w:rsid w:val="0B163D2C"/>
    <w:rsid w:val="0B1C3A38"/>
    <w:rsid w:val="0B235474"/>
    <w:rsid w:val="0B680A2B"/>
    <w:rsid w:val="0B70168E"/>
    <w:rsid w:val="0B8E4BC7"/>
    <w:rsid w:val="0B996E37"/>
    <w:rsid w:val="0BAB4CCA"/>
    <w:rsid w:val="0C324B95"/>
    <w:rsid w:val="0C952EA9"/>
    <w:rsid w:val="0CC35E56"/>
    <w:rsid w:val="0CCB6B89"/>
    <w:rsid w:val="0CF9028F"/>
    <w:rsid w:val="0D07233E"/>
    <w:rsid w:val="0D5C7F58"/>
    <w:rsid w:val="0D782A7C"/>
    <w:rsid w:val="0D8D61C7"/>
    <w:rsid w:val="0DBC386A"/>
    <w:rsid w:val="0DD00B0A"/>
    <w:rsid w:val="0DD203DE"/>
    <w:rsid w:val="0DD40007"/>
    <w:rsid w:val="0DD50675"/>
    <w:rsid w:val="0E1F7C83"/>
    <w:rsid w:val="0E6F0323"/>
    <w:rsid w:val="0EB65F51"/>
    <w:rsid w:val="0EB80BA8"/>
    <w:rsid w:val="0F24151B"/>
    <w:rsid w:val="0F6E4B3C"/>
    <w:rsid w:val="0F7C406C"/>
    <w:rsid w:val="0FAE50BA"/>
    <w:rsid w:val="10147BC9"/>
    <w:rsid w:val="10401F77"/>
    <w:rsid w:val="10897BD2"/>
    <w:rsid w:val="109F1547"/>
    <w:rsid w:val="10FB40F0"/>
    <w:rsid w:val="11162CD7"/>
    <w:rsid w:val="11567D13"/>
    <w:rsid w:val="115F1CF4"/>
    <w:rsid w:val="116003F7"/>
    <w:rsid w:val="118D52E3"/>
    <w:rsid w:val="119564A0"/>
    <w:rsid w:val="119B76A5"/>
    <w:rsid w:val="11C333DE"/>
    <w:rsid w:val="11C42733"/>
    <w:rsid w:val="11C75D80"/>
    <w:rsid w:val="11F72B09"/>
    <w:rsid w:val="122144FF"/>
    <w:rsid w:val="1231208E"/>
    <w:rsid w:val="123C4BB4"/>
    <w:rsid w:val="124F64A1"/>
    <w:rsid w:val="125D0760"/>
    <w:rsid w:val="128123D2"/>
    <w:rsid w:val="12830B4E"/>
    <w:rsid w:val="13273409"/>
    <w:rsid w:val="139115F3"/>
    <w:rsid w:val="139C7967"/>
    <w:rsid w:val="143D5AD8"/>
    <w:rsid w:val="14FB2F80"/>
    <w:rsid w:val="15035B0A"/>
    <w:rsid w:val="151D2886"/>
    <w:rsid w:val="155F076C"/>
    <w:rsid w:val="15695999"/>
    <w:rsid w:val="15CC09DD"/>
    <w:rsid w:val="163A7468"/>
    <w:rsid w:val="169862EF"/>
    <w:rsid w:val="16DE430F"/>
    <w:rsid w:val="17052C84"/>
    <w:rsid w:val="17701ECD"/>
    <w:rsid w:val="17A743D9"/>
    <w:rsid w:val="17AC0AB4"/>
    <w:rsid w:val="18141BF3"/>
    <w:rsid w:val="1824217E"/>
    <w:rsid w:val="183B3024"/>
    <w:rsid w:val="18560012"/>
    <w:rsid w:val="18645F21"/>
    <w:rsid w:val="18966559"/>
    <w:rsid w:val="18C764A6"/>
    <w:rsid w:val="18CE5C54"/>
    <w:rsid w:val="18DB7D2A"/>
    <w:rsid w:val="18DC2B6E"/>
    <w:rsid w:val="18FA4C8D"/>
    <w:rsid w:val="1911744E"/>
    <w:rsid w:val="196C4CD9"/>
    <w:rsid w:val="19B86E00"/>
    <w:rsid w:val="19C13C6F"/>
    <w:rsid w:val="1A163D48"/>
    <w:rsid w:val="1A1D50D7"/>
    <w:rsid w:val="1A495ECC"/>
    <w:rsid w:val="1A8A0D6B"/>
    <w:rsid w:val="1A913F78"/>
    <w:rsid w:val="1A9C0CAE"/>
    <w:rsid w:val="1AA06581"/>
    <w:rsid w:val="1ACA22DF"/>
    <w:rsid w:val="1AF916A0"/>
    <w:rsid w:val="1BA47D42"/>
    <w:rsid w:val="1BD57A03"/>
    <w:rsid w:val="1BF71A05"/>
    <w:rsid w:val="1BF9122C"/>
    <w:rsid w:val="1C401970"/>
    <w:rsid w:val="1C471001"/>
    <w:rsid w:val="1C725CDC"/>
    <w:rsid w:val="1C745572"/>
    <w:rsid w:val="1CF10155"/>
    <w:rsid w:val="1D1048A6"/>
    <w:rsid w:val="1D276F73"/>
    <w:rsid w:val="1D6833FC"/>
    <w:rsid w:val="1D833FA9"/>
    <w:rsid w:val="1D8E151B"/>
    <w:rsid w:val="1D94745E"/>
    <w:rsid w:val="1D9D0053"/>
    <w:rsid w:val="1E171E3D"/>
    <w:rsid w:val="1EDB42C2"/>
    <w:rsid w:val="1EDB48B1"/>
    <w:rsid w:val="1FAF4B37"/>
    <w:rsid w:val="1FC85AE5"/>
    <w:rsid w:val="2017441E"/>
    <w:rsid w:val="202B1BD0"/>
    <w:rsid w:val="20883D92"/>
    <w:rsid w:val="209C4EB8"/>
    <w:rsid w:val="20B17FF5"/>
    <w:rsid w:val="20CC4AD7"/>
    <w:rsid w:val="20FB2558"/>
    <w:rsid w:val="21971FFB"/>
    <w:rsid w:val="21AE2AB8"/>
    <w:rsid w:val="21B353ED"/>
    <w:rsid w:val="21DF0BAD"/>
    <w:rsid w:val="21FC5584"/>
    <w:rsid w:val="22071BF8"/>
    <w:rsid w:val="22377F42"/>
    <w:rsid w:val="2242366D"/>
    <w:rsid w:val="228757E3"/>
    <w:rsid w:val="22EF461F"/>
    <w:rsid w:val="22F16806"/>
    <w:rsid w:val="23187EDA"/>
    <w:rsid w:val="236E130A"/>
    <w:rsid w:val="23EE797D"/>
    <w:rsid w:val="24160086"/>
    <w:rsid w:val="24284DA4"/>
    <w:rsid w:val="245C5E30"/>
    <w:rsid w:val="248B2AD8"/>
    <w:rsid w:val="24942439"/>
    <w:rsid w:val="24C50845"/>
    <w:rsid w:val="24EF6748"/>
    <w:rsid w:val="25323A5B"/>
    <w:rsid w:val="25A246E2"/>
    <w:rsid w:val="25D7527E"/>
    <w:rsid w:val="25FF7D86"/>
    <w:rsid w:val="261D1FBA"/>
    <w:rsid w:val="26304F74"/>
    <w:rsid w:val="264B2FCC"/>
    <w:rsid w:val="265C1331"/>
    <w:rsid w:val="26760048"/>
    <w:rsid w:val="26847DEE"/>
    <w:rsid w:val="26876E2F"/>
    <w:rsid w:val="26B5611A"/>
    <w:rsid w:val="26B80661"/>
    <w:rsid w:val="26FD2518"/>
    <w:rsid w:val="27146158"/>
    <w:rsid w:val="271904F9"/>
    <w:rsid w:val="27383550"/>
    <w:rsid w:val="27726F30"/>
    <w:rsid w:val="27F92B08"/>
    <w:rsid w:val="280B51BE"/>
    <w:rsid w:val="285818D1"/>
    <w:rsid w:val="288B5131"/>
    <w:rsid w:val="28A97708"/>
    <w:rsid w:val="28CD4D77"/>
    <w:rsid w:val="28F31E8A"/>
    <w:rsid w:val="28FC0E35"/>
    <w:rsid w:val="295C5ABC"/>
    <w:rsid w:val="29871C9C"/>
    <w:rsid w:val="29945C80"/>
    <w:rsid w:val="29BF605A"/>
    <w:rsid w:val="29D34CE1"/>
    <w:rsid w:val="29FD773E"/>
    <w:rsid w:val="2A416582"/>
    <w:rsid w:val="2B0A0D5F"/>
    <w:rsid w:val="2B6A4181"/>
    <w:rsid w:val="2B6A72EF"/>
    <w:rsid w:val="2B774C6A"/>
    <w:rsid w:val="2B7A2027"/>
    <w:rsid w:val="2B96578B"/>
    <w:rsid w:val="2B9C2A70"/>
    <w:rsid w:val="2BAC1F6F"/>
    <w:rsid w:val="2BB62C95"/>
    <w:rsid w:val="2BED168F"/>
    <w:rsid w:val="2C187501"/>
    <w:rsid w:val="2C4C6FA8"/>
    <w:rsid w:val="2C7760F4"/>
    <w:rsid w:val="2CA2520B"/>
    <w:rsid w:val="2CC62AD5"/>
    <w:rsid w:val="2D15291D"/>
    <w:rsid w:val="2D5B3AF4"/>
    <w:rsid w:val="2D724CD2"/>
    <w:rsid w:val="2D837734"/>
    <w:rsid w:val="2DC977FE"/>
    <w:rsid w:val="2DD17EE1"/>
    <w:rsid w:val="2DED4717"/>
    <w:rsid w:val="2DFF3802"/>
    <w:rsid w:val="2E33681F"/>
    <w:rsid w:val="2E513149"/>
    <w:rsid w:val="2E795838"/>
    <w:rsid w:val="2EB526DD"/>
    <w:rsid w:val="2ECB7782"/>
    <w:rsid w:val="2ECE02BF"/>
    <w:rsid w:val="2F326D5D"/>
    <w:rsid w:val="2F85474A"/>
    <w:rsid w:val="2FC95A13"/>
    <w:rsid w:val="2FE975F0"/>
    <w:rsid w:val="304C481B"/>
    <w:rsid w:val="30551156"/>
    <w:rsid w:val="30874158"/>
    <w:rsid w:val="30A532D8"/>
    <w:rsid w:val="30AC28B9"/>
    <w:rsid w:val="30C96FC7"/>
    <w:rsid w:val="30E25BAB"/>
    <w:rsid w:val="314D409C"/>
    <w:rsid w:val="317372A2"/>
    <w:rsid w:val="3184238B"/>
    <w:rsid w:val="31C90009"/>
    <w:rsid w:val="31D46F5E"/>
    <w:rsid w:val="323E5792"/>
    <w:rsid w:val="32555785"/>
    <w:rsid w:val="32700042"/>
    <w:rsid w:val="3279406F"/>
    <w:rsid w:val="32957D19"/>
    <w:rsid w:val="32BB3FAA"/>
    <w:rsid w:val="32FD79F9"/>
    <w:rsid w:val="331060DE"/>
    <w:rsid w:val="3313257D"/>
    <w:rsid w:val="33166C49"/>
    <w:rsid w:val="331C3D26"/>
    <w:rsid w:val="334B2829"/>
    <w:rsid w:val="335214F5"/>
    <w:rsid w:val="337B1BE0"/>
    <w:rsid w:val="33A04957"/>
    <w:rsid w:val="33E74019"/>
    <w:rsid w:val="3448422A"/>
    <w:rsid w:val="348607CA"/>
    <w:rsid w:val="34865F79"/>
    <w:rsid w:val="3489363D"/>
    <w:rsid w:val="34DA3E98"/>
    <w:rsid w:val="34DE3C83"/>
    <w:rsid w:val="351E3EFA"/>
    <w:rsid w:val="353C35A9"/>
    <w:rsid w:val="35647C06"/>
    <w:rsid w:val="359F0C3E"/>
    <w:rsid w:val="35A65688"/>
    <w:rsid w:val="35C506A4"/>
    <w:rsid w:val="35F03248"/>
    <w:rsid w:val="361E7DB5"/>
    <w:rsid w:val="3623361D"/>
    <w:rsid w:val="36266C69"/>
    <w:rsid w:val="36C64F25"/>
    <w:rsid w:val="36E52680"/>
    <w:rsid w:val="36E6727C"/>
    <w:rsid w:val="36E712A1"/>
    <w:rsid w:val="36FA01DD"/>
    <w:rsid w:val="374A6CB1"/>
    <w:rsid w:val="37A4715A"/>
    <w:rsid w:val="37E31DC7"/>
    <w:rsid w:val="38286AB0"/>
    <w:rsid w:val="387379BE"/>
    <w:rsid w:val="38E47094"/>
    <w:rsid w:val="39140901"/>
    <w:rsid w:val="392A5822"/>
    <w:rsid w:val="397C662B"/>
    <w:rsid w:val="39843E12"/>
    <w:rsid w:val="39893797"/>
    <w:rsid w:val="39BF18AF"/>
    <w:rsid w:val="39F3756D"/>
    <w:rsid w:val="3A247ACA"/>
    <w:rsid w:val="3A2A5B98"/>
    <w:rsid w:val="3A615B01"/>
    <w:rsid w:val="3A922DBD"/>
    <w:rsid w:val="3AD002E7"/>
    <w:rsid w:val="3AD9357F"/>
    <w:rsid w:val="3AEF37B3"/>
    <w:rsid w:val="3B1D6437"/>
    <w:rsid w:val="3B6077BB"/>
    <w:rsid w:val="3B6F4C0F"/>
    <w:rsid w:val="3BAC3BAE"/>
    <w:rsid w:val="3BC01256"/>
    <w:rsid w:val="3BC96A15"/>
    <w:rsid w:val="3BD827B4"/>
    <w:rsid w:val="3C070C68"/>
    <w:rsid w:val="3C0D4B53"/>
    <w:rsid w:val="3C2710F0"/>
    <w:rsid w:val="3C3976F6"/>
    <w:rsid w:val="3C6A64CE"/>
    <w:rsid w:val="3CA00B7B"/>
    <w:rsid w:val="3CB82394"/>
    <w:rsid w:val="3CF86901"/>
    <w:rsid w:val="3D09356D"/>
    <w:rsid w:val="3D506A5D"/>
    <w:rsid w:val="3D675653"/>
    <w:rsid w:val="3D956BAE"/>
    <w:rsid w:val="3DB95221"/>
    <w:rsid w:val="3DBA159A"/>
    <w:rsid w:val="3DCC00F6"/>
    <w:rsid w:val="3DCC2ACA"/>
    <w:rsid w:val="3E1226F8"/>
    <w:rsid w:val="3E432AAE"/>
    <w:rsid w:val="3E6C2967"/>
    <w:rsid w:val="3E755BEF"/>
    <w:rsid w:val="3F10049C"/>
    <w:rsid w:val="3F141D55"/>
    <w:rsid w:val="3F17042E"/>
    <w:rsid w:val="3F4329CE"/>
    <w:rsid w:val="3FB07253"/>
    <w:rsid w:val="3FD15E98"/>
    <w:rsid w:val="400B3158"/>
    <w:rsid w:val="401F09B1"/>
    <w:rsid w:val="405A1E1B"/>
    <w:rsid w:val="40A37950"/>
    <w:rsid w:val="412D7D52"/>
    <w:rsid w:val="413427C1"/>
    <w:rsid w:val="414A1109"/>
    <w:rsid w:val="417A7D91"/>
    <w:rsid w:val="41C40249"/>
    <w:rsid w:val="41DF07BB"/>
    <w:rsid w:val="423F759C"/>
    <w:rsid w:val="426D2097"/>
    <w:rsid w:val="42A2242A"/>
    <w:rsid w:val="42A57007"/>
    <w:rsid w:val="42B95ACD"/>
    <w:rsid w:val="42CD6DEA"/>
    <w:rsid w:val="434150E2"/>
    <w:rsid w:val="435B6521"/>
    <w:rsid w:val="43651A3D"/>
    <w:rsid w:val="43677459"/>
    <w:rsid w:val="440A1978"/>
    <w:rsid w:val="44312DFA"/>
    <w:rsid w:val="445552E9"/>
    <w:rsid w:val="445E5282"/>
    <w:rsid w:val="44781624"/>
    <w:rsid w:val="44864A87"/>
    <w:rsid w:val="44D21A32"/>
    <w:rsid w:val="44F10B98"/>
    <w:rsid w:val="45123729"/>
    <w:rsid w:val="45181E73"/>
    <w:rsid w:val="45207051"/>
    <w:rsid w:val="452A6966"/>
    <w:rsid w:val="453D1569"/>
    <w:rsid w:val="45720309"/>
    <w:rsid w:val="4573762A"/>
    <w:rsid w:val="45AD4CB1"/>
    <w:rsid w:val="45B83AA5"/>
    <w:rsid w:val="45CF69D6"/>
    <w:rsid w:val="45D93CF8"/>
    <w:rsid w:val="45F34DBA"/>
    <w:rsid w:val="460D5750"/>
    <w:rsid w:val="46644F46"/>
    <w:rsid w:val="46647357"/>
    <w:rsid w:val="46971BE9"/>
    <w:rsid w:val="46DA7D28"/>
    <w:rsid w:val="46EA16B6"/>
    <w:rsid w:val="473636A4"/>
    <w:rsid w:val="473F7A7F"/>
    <w:rsid w:val="479F2332"/>
    <w:rsid w:val="482F5E51"/>
    <w:rsid w:val="48462468"/>
    <w:rsid w:val="48573492"/>
    <w:rsid w:val="48AF3286"/>
    <w:rsid w:val="48D961A4"/>
    <w:rsid w:val="4907292A"/>
    <w:rsid w:val="49327E86"/>
    <w:rsid w:val="4957740E"/>
    <w:rsid w:val="495F0554"/>
    <w:rsid w:val="49C5081B"/>
    <w:rsid w:val="49CD359E"/>
    <w:rsid w:val="4A301A0D"/>
    <w:rsid w:val="4A6A0297"/>
    <w:rsid w:val="4A7D2EA4"/>
    <w:rsid w:val="4AA00023"/>
    <w:rsid w:val="4AB73EF2"/>
    <w:rsid w:val="4ACC2C03"/>
    <w:rsid w:val="4AE064C3"/>
    <w:rsid w:val="4AF264C5"/>
    <w:rsid w:val="4AF71F9F"/>
    <w:rsid w:val="4B294886"/>
    <w:rsid w:val="4B3F3B57"/>
    <w:rsid w:val="4B60068C"/>
    <w:rsid w:val="4B7B141A"/>
    <w:rsid w:val="4C5243B8"/>
    <w:rsid w:val="4C736349"/>
    <w:rsid w:val="4C807F77"/>
    <w:rsid w:val="4CE37C7F"/>
    <w:rsid w:val="4DD74FC1"/>
    <w:rsid w:val="4DEC7FD5"/>
    <w:rsid w:val="4E102281"/>
    <w:rsid w:val="4E181943"/>
    <w:rsid w:val="4E760336"/>
    <w:rsid w:val="4E9E163B"/>
    <w:rsid w:val="4EB1136E"/>
    <w:rsid w:val="4F3D16DF"/>
    <w:rsid w:val="4F8619D6"/>
    <w:rsid w:val="502F3D2B"/>
    <w:rsid w:val="506B4299"/>
    <w:rsid w:val="50956D0C"/>
    <w:rsid w:val="50AA1E08"/>
    <w:rsid w:val="50F6750C"/>
    <w:rsid w:val="511051C4"/>
    <w:rsid w:val="51142088"/>
    <w:rsid w:val="512555A3"/>
    <w:rsid w:val="51854FEF"/>
    <w:rsid w:val="52540A27"/>
    <w:rsid w:val="527F5E7F"/>
    <w:rsid w:val="52996BE3"/>
    <w:rsid w:val="52BD6318"/>
    <w:rsid w:val="52E16BA5"/>
    <w:rsid w:val="52ED7D96"/>
    <w:rsid w:val="530028C4"/>
    <w:rsid w:val="53700D0F"/>
    <w:rsid w:val="53B41824"/>
    <w:rsid w:val="53BF0089"/>
    <w:rsid w:val="541C3129"/>
    <w:rsid w:val="54480F64"/>
    <w:rsid w:val="5448260B"/>
    <w:rsid w:val="546D21DB"/>
    <w:rsid w:val="546E385E"/>
    <w:rsid w:val="547418E6"/>
    <w:rsid w:val="547A0454"/>
    <w:rsid w:val="54882D5A"/>
    <w:rsid w:val="54905ECA"/>
    <w:rsid w:val="55270518"/>
    <w:rsid w:val="55687FB4"/>
    <w:rsid w:val="556B2689"/>
    <w:rsid w:val="55805F3E"/>
    <w:rsid w:val="558920AA"/>
    <w:rsid w:val="55AD491E"/>
    <w:rsid w:val="56086042"/>
    <w:rsid w:val="56C21728"/>
    <w:rsid w:val="56D50BEE"/>
    <w:rsid w:val="56ED201B"/>
    <w:rsid w:val="56F664B8"/>
    <w:rsid w:val="57161197"/>
    <w:rsid w:val="574C772F"/>
    <w:rsid w:val="57AE474A"/>
    <w:rsid w:val="57C24DFF"/>
    <w:rsid w:val="57D84E49"/>
    <w:rsid w:val="580C088C"/>
    <w:rsid w:val="583A7924"/>
    <w:rsid w:val="58754778"/>
    <w:rsid w:val="58C15992"/>
    <w:rsid w:val="590B1FC3"/>
    <w:rsid w:val="591F15CA"/>
    <w:rsid w:val="59554FEC"/>
    <w:rsid w:val="595811BF"/>
    <w:rsid w:val="59F82CFF"/>
    <w:rsid w:val="5A5937A4"/>
    <w:rsid w:val="5A5B4884"/>
    <w:rsid w:val="5A6A2B9A"/>
    <w:rsid w:val="5A84569E"/>
    <w:rsid w:val="5AD5798F"/>
    <w:rsid w:val="5AD93BEB"/>
    <w:rsid w:val="5ADF0B22"/>
    <w:rsid w:val="5B190E16"/>
    <w:rsid w:val="5B2627F2"/>
    <w:rsid w:val="5B8F6EDB"/>
    <w:rsid w:val="5B9E7025"/>
    <w:rsid w:val="5BB412E7"/>
    <w:rsid w:val="5BE32D98"/>
    <w:rsid w:val="5C1719CC"/>
    <w:rsid w:val="5C262183"/>
    <w:rsid w:val="5C342482"/>
    <w:rsid w:val="5C9A71E8"/>
    <w:rsid w:val="5CBA7A86"/>
    <w:rsid w:val="5D1A447A"/>
    <w:rsid w:val="5D27730C"/>
    <w:rsid w:val="5D395350"/>
    <w:rsid w:val="5DFE7E26"/>
    <w:rsid w:val="5E0A45F7"/>
    <w:rsid w:val="5E13004E"/>
    <w:rsid w:val="5E332BD8"/>
    <w:rsid w:val="5E4F66C8"/>
    <w:rsid w:val="5E7420AC"/>
    <w:rsid w:val="5EB30D1E"/>
    <w:rsid w:val="5EB87503"/>
    <w:rsid w:val="5EEF6FCE"/>
    <w:rsid w:val="5FCF78A6"/>
    <w:rsid w:val="5FDC6467"/>
    <w:rsid w:val="5FF7637D"/>
    <w:rsid w:val="5FFE7ABB"/>
    <w:rsid w:val="606C36BE"/>
    <w:rsid w:val="607C5A80"/>
    <w:rsid w:val="608576E9"/>
    <w:rsid w:val="60DE7ADB"/>
    <w:rsid w:val="61045C75"/>
    <w:rsid w:val="613168D6"/>
    <w:rsid w:val="61374458"/>
    <w:rsid w:val="616C7377"/>
    <w:rsid w:val="61803687"/>
    <w:rsid w:val="61DA682B"/>
    <w:rsid w:val="61FB4F1A"/>
    <w:rsid w:val="6202329D"/>
    <w:rsid w:val="62432C80"/>
    <w:rsid w:val="62711008"/>
    <w:rsid w:val="627837EA"/>
    <w:rsid w:val="62B677F6"/>
    <w:rsid w:val="62D81168"/>
    <w:rsid w:val="62F07FCC"/>
    <w:rsid w:val="62FF4946"/>
    <w:rsid w:val="634F2D73"/>
    <w:rsid w:val="63566983"/>
    <w:rsid w:val="63894BC9"/>
    <w:rsid w:val="638C5AAE"/>
    <w:rsid w:val="63B4428C"/>
    <w:rsid w:val="63CE3147"/>
    <w:rsid w:val="63F057DB"/>
    <w:rsid w:val="641812E9"/>
    <w:rsid w:val="641C3B64"/>
    <w:rsid w:val="642B07DF"/>
    <w:rsid w:val="64354E0D"/>
    <w:rsid w:val="646C2E6F"/>
    <w:rsid w:val="647B631D"/>
    <w:rsid w:val="64804BAB"/>
    <w:rsid w:val="653A2276"/>
    <w:rsid w:val="653A6463"/>
    <w:rsid w:val="656B62C3"/>
    <w:rsid w:val="65C01118"/>
    <w:rsid w:val="65DB0655"/>
    <w:rsid w:val="65EE13C4"/>
    <w:rsid w:val="65F8742B"/>
    <w:rsid w:val="66351BCB"/>
    <w:rsid w:val="66432D9C"/>
    <w:rsid w:val="667271DD"/>
    <w:rsid w:val="667D6BD5"/>
    <w:rsid w:val="66B52C51"/>
    <w:rsid w:val="66C97765"/>
    <w:rsid w:val="66D3398A"/>
    <w:rsid w:val="66E005EB"/>
    <w:rsid w:val="671F6258"/>
    <w:rsid w:val="6734786B"/>
    <w:rsid w:val="678216A2"/>
    <w:rsid w:val="67C107F4"/>
    <w:rsid w:val="680B6231"/>
    <w:rsid w:val="682617F0"/>
    <w:rsid w:val="68577E43"/>
    <w:rsid w:val="68713174"/>
    <w:rsid w:val="68911301"/>
    <w:rsid w:val="68C75DF7"/>
    <w:rsid w:val="68D03D7C"/>
    <w:rsid w:val="697214CC"/>
    <w:rsid w:val="697270E3"/>
    <w:rsid w:val="69A40754"/>
    <w:rsid w:val="69B442A4"/>
    <w:rsid w:val="6A1616B1"/>
    <w:rsid w:val="6A321963"/>
    <w:rsid w:val="6A425E19"/>
    <w:rsid w:val="6A7254B8"/>
    <w:rsid w:val="6A772D42"/>
    <w:rsid w:val="6A843983"/>
    <w:rsid w:val="6AD31A9B"/>
    <w:rsid w:val="6B7A221C"/>
    <w:rsid w:val="6B96571C"/>
    <w:rsid w:val="6BA37E39"/>
    <w:rsid w:val="6BAA570D"/>
    <w:rsid w:val="6BAD7954"/>
    <w:rsid w:val="6BCA186A"/>
    <w:rsid w:val="6CAD393C"/>
    <w:rsid w:val="6CBF14C0"/>
    <w:rsid w:val="6D376932"/>
    <w:rsid w:val="6D561607"/>
    <w:rsid w:val="6D6C2BD8"/>
    <w:rsid w:val="6D964519"/>
    <w:rsid w:val="6DF130DE"/>
    <w:rsid w:val="6E0135A7"/>
    <w:rsid w:val="6E086330"/>
    <w:rsid w:val="6E417F0D"/>
    <w:rsid w:val="6E6829CA"/>
    <w:rsid w:val="6EA1777E"/>
    <w:rsid w:val="6ECB1457"/>
    <w:rsid w:val="6EE53722"/>
    <w:rsid w:val="6EE60768"/>
    <w:rsid w:val="6EEA2AF1"/>
    <w:rsid w:val="6F2D2129"/>
    <w:rsid w:val="6F2D5E99"/>
    <w:rsid w:val="6F7C42F1"/>
    <w:rsid w:val="6F901B61"/>
    <w:rsid w:val="6FBB39A3"/>
    <w:rsid w:val="70040FED"/>
    <w:rsid w:val="7010532A"/>
    <w:rsid w:val="70864A0B"/>
    <w:rsid w:val="70B65452"/>
    <w:rsid w:val="70B71E5F"/>
    <w:rsid w:val="71387D60"/>
    <w:rsid w:val="71497C76"/>
    <w:rsid w:val="71B37052"/>
    <w:rsid w:val="72273572"/>
    <w:rsid w:val="72312642"/>
    <w:rsid w:val="72834520"/>
    <w:rsid w:val="72981743"/>
    <w:rsid w:val="72984823"/>
    <w:rsid w:val="72B27F25"/>
    <w:rsid w:val="72ED73E2"/>
    <w:rsid w:val="73297A8C"/>
    <w:rsid w:val="73686440"/>
    <w:rsid w:val="73754C9B"/>
    <w:rsid w:val="73986F76"/>
    <w:rsid w:val="73CE5A22"/>
    <w:rsid w:val="73F05188"/>
    <w:rsid w:val="73F23B0F"/>
    <w:rsid w:val="7400503F"/>
    <w:rsid w:val="74051691"/>
    <w:rsid w:val="740D6797"/>
    <w:rsid w:val="74534AF2"/>
    <w:rsid w:val="74924EEC"/>
    <w:rsid w:val="7494485E"/>
    <w:rsid w:val="74C62EC0"/>
    <w:rsid w:val="74E046FD"/>
    <w:rsid w:val="74E077C5"/>
    <w:rsid w:val="7595563F"/>
    <w:rsid w:val="76416940"/>
    <w:rsid w:val="76584E2E"/>
    <w:rsid w:val="76674885"/>
    <w:rsid w:val="76686B33"/>
    <w:rsid w:val="76881E94"/>
    <w:rsid w:val="76920E1D"/>
    <w:rsid w:val="769907B6"/>
    <w:rsid w:val="76BD0368"/>
    <w:rsid w:val="76FB6D7B"/>
    <w:rsid w:val="78C12A30"/>
    <w:rsid w:val="79002D6F"/>
    <w:rsid w:val="791773FB"/>
    <w:rsid w:val="791B54B2"/>
    <w:rsid w:val="794744F9"/>
    <w:rsid w:val="794821EB"/>
    <w:rsid w:val="796F5055"/>
    <w:rsid w:val="79702596"/>
    <w:rsid w:val="797324C7"/>
    <w:rsid w:val="79BC462A"/>
    <w:rsid w:val="79CB4D72"/>
    <w:rsid w:val="79FB583C"/>
    <w:rsid w:val="7A020B0F"/>
    <w:rsid w:val="7A192C02"/>
    <w:rsid w:val="7A484EEA"/>
    <w:rsid w:val="7A4F6FB5"/>
    <w:rsid w:val="7A625600"/>
    <w:rsid w:val="7AB67B89"/>
    <w:rsid w:val="7AC80ACD"/>
    <w:rsid w:val="7AD93877"/>
    <w:rsid w:val="7ADC7296"/>
    <w:rsid w:val="7AF83CFD"/>
    <w:rsid w:val="7B1228E5"/>
    <w:rsid w:val="7B22521E"/>
    <w:rsid w:val="7B3560DE"/>
    <w:rsid w:val="7B700EFC"/>
    <w:rsid w:val="7B706DD9"/>
    <w:rsid w:val="7B8443F1"/>
    <w:rsid w:val="7BD302C6"/>
    <w:rsid w:val="7BE61DA8"/>
    <w:rsid w:val="7BF329EE"/>
    <w:rsid w:val="7C0E7550"/>
    <w:rsid w:val="7C1D4B96"/>
    <w:rsid w:val="7C241CA2"/>
    <w:rsid w:val="7C330D65"/>
    <w:rsid w:val="7C4C5D88"/>
    <w:rsid w:val="7C5D4911"/>
    <w:rsid w:val="7C875C0B"/>
    <w:rsid w:val="7CA64253"/>
    <w:rsid w:val="7D2A467D"/>
    <w:rsid w:val="7D30616D"/>
    <w:rsid w:val="7D3714AF"/>
    <w:rsid w:val="7D40198C"/>
    <w:rsid w:val="7D672E4E"/>
    <w:rsid w:val="7D8943D5"/>
    <w:rsid w:val="7DDA0452"/>
    <w:rsid w:val="7E652DC7"/>
    <w:rsid w:val="7EE62724"/>
    <w:rsid w:val="7EF0596A"/>
    <w:rsid w:val="7EF70114"/>
    <w:rsid w:val="7EFB371C"/>
    <w:rsid w:val="7F08214D"/>
    <w:rsid w:val="7F4D04AA"/>
    <w:rsid w:val="7F504F7A"/>
    <w:rsid w:val="7F5947F5"/>
    <w:rsid w:val="7F5A2731"/>
    <w:rsid w:val="7F954211"/>
    <w:rsid w:val="7FDE40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8"/>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5">
    <w:name w:val="heading 3"/>
    <w:basedOn w:val="1"/>
    <w:next w:val="1"/>
    <w:qFormat/>
    <w:uiPriority w:val="0"/>
    <w:pPr>
      <w:keepNext/>
      <w:keepLines/>
      <w:spacing w:before="260" w:after="260" w:line="416" w:lineRule="auto"/>
      <w:outlineLvl w:val="2"/>
    </w:pPr>
    <w:rPr>
      <w:sz w:val="26"/>
      <w:szCs w:val="26"/>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paragraph" w:styleId="3">
    <w:name w:val="Body Text"/>
    <w:basedOn w:val="1"/>
    <w:next w:val="1"/>
    <w:unhideWhenUsed/>
    <w:qFormat/>
    <w:uiPriority w:val="99"/>
    <w:pPr>
      <w:widowControl w:val="0"/>
      <w:spacing w:after="120"/>
      <w:jc w:val="both"/>
    </w:pPr>
    <w:rPr>
      <w:kern w:val="2"/>
      <w:sz w:val="21"/>
      <w:szCs w:val="24"/>
    </w:rPr>
  </w:style>
  <w:style w:type="paragraph" w:styleId="6">
    <w:name w:val="Normal Indent"/>
    <w:basedOn w:val="1"/>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7">
    <w:name w:val="Body Text Indent"/>
    <w:basedOn w:val="1"/>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lang w:bidi="ar-SA"/>
    </w:rPr>
  </w:style>
  <w:style w:type="paragraph" w:styleId="11">
    <w:name w:val="Normal (Web)"/>
    <w:basedOn w:val="1"/>
    <w:qFormat/>
    <w:uiPriority w:val="0"/>
    <w:pPr>
      <w:widowControl/>
      <w:spacing w:before="136" w:beforeLines="0" w:after="136" w:afterLines="0"/>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basedOn w:val="14"/>
    <w:qFormat/>
    <w:uiPriority w:val="0"/>
    <w:rPr>
      <w:i/>
    </w:rPr>
  </w:style>
  <w:style w:type="character" w:styleId="17">
    <w:name w:val="Hyperlink"/>
    <w:basedOn w:val="14"/>
    <w:qFormat/>
    <w:uiPriority w:val="0"/>
    <w:rPr>
      <w:color w:val="0000FF"/>
      <w:u w:val="single"/>
    </w:rPr>
  </w:style>
  <w:style w:type="character" w:customStyle="1" w:styleId="18">
    <w:name w:val="标题 1 Char"/>
    <w:link w:val="4"/>
    <w:qFormat/>
    <w:uiPriority w:val="0"/>
    <w:rPr>
      <w:rFonts w:hint="eastAsia" w:ascii="宋体" w:hAnsi="宋体" w:eastAsia="宋体" w:cs="宋体"/>
      <w:b/>
      <w:bCs/>
      <w:kern w:val="44"/>
      <w:sz w:val="48"/>
      <w:szCs w:val="48"/>
      <w:lang w:val="en-US" w:eastAsia="zh-CN" w:bidi="ar"/>
    </w:rPr>
  </w:style>
  <w:style w:type="paragraph" w:customStyle="1" w:styleId="19">
    <w:name w:val="列出段落1"/>
    <w:basedOn w:val="20"/>
    <w:unhideWhenUsed/>
    <w:qFormat/>
    <w:uiPriority w:val="99"/>
    <w:pPr>
      <w:ind w:firstLine="420" w:firstLineChars="200"/>
    </w:pPr>
  </w:style>
  <w:style w:type="paragraph" w:customStyle="1" w:styleId="20">
    <w:name w:val="Normal"/>
    <w:qFormat/>
    <w:uiPriority w:val="0"/>
    <w:pPr>
      <w:jc w:val="both"/>
    </w:pPr>
    <w:rPr>
      <w:rFonts w:ascii="Times New Roman" w:hAnsi="Times New Roman" w:eastAsia="宋体" w:cs="Times New Roman"/>
      <w:kern w:val="2"/>
      <w:sz w:val="21"/>
      <w:szCs w:val="21"/>
      <w:lang w:val="en-US" w:eastAsia="zh-CN" w:bidi="ar-SA"/>
    </w:rPr>
  </w:style>
  <w:style w:type="paragraph" w:styleId="21">
    <w:name w:val="List Paragraph"/>
    <w:basedOn w:val="1"/>
    <w:qFormat/>
    <w:uiPriority w:val="34"/>
    <w:pPr>
      <w:ind w:firstLine="420" w:firstLineChars="200"/>
    </w:pPr>
  </w:style>
  <w:style w:type="character" w:customStyle="1" w:styleId="22">
    <w:name w:val="fond1"/>
    <w:qFormat/>
    <w:uiPriority w:val="0"/>
    <w:rPr>
      <w:sz w:val="18"/>
      <w:szCs w:val="18"/>
    </w:rPr>
  </w:style>
  <w:style w:type="paragraph" w:customStyle="1" w:styleId="23">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Body text|1"/>
    <w:basedOn w:val="1"/>
    <w:qFormat/>
    <w:uiPriority w:val="0"/>
    <w:pPr>
      <w:widowControl w:val="0"/>
      <w:shd w:val="clear" w:color="auto" w:fill="auto"/>
      <w:spacing w:line="379" w:lineRule="auto"/>
    </w:pPr>
    <w:rPr>
      <w:rFonts w:ascii="宋体" w:hAnsi="宋体" w:eastAsia="宋体" w:cs="宋体"/>
      <w:sz w:val="20"/>
      <w:szCs w:val="20"/>
      <w:u w:val="none"/>
      <w:shd w:val="clear" w:color="auto" w:fill="auto"/>
      <w:lang w:val="zh-TW" w:eastAsia="zh-TW" w:bidi="zh-TW"/>
    </w:rPr>
  </w:style>
  <w:style w:type="paragraph" w:customStyle="1" w:styleId="25">
    <w:name w:val="p0"/>
    <w:basedOn w:val="1"/>
    <w:qFormat/>
    <w:uiPriority w:val="0"/>
    <w:pPr>
      <w:widowControl/>
    </w:pPr>
    <w:rPr>
      <w:kern w:val="0"/>
      <w:szCs w:val="21"/>
    </w:rPr>
  </w:style>
  <w:style w:type="character" w:customStyle="1" w:styleId="26">
    <w:name w:val="unnamed1"/>
    <w:basedOn w:val="14"/>
    <w:qFormat/>
    <w:uiPriority w:val="0"/>
  </w:style>
  <w:style w:type="paragraph" w:customStyle="1" w:styleId="27">
    <w:name w:val="无间隔"/>
    <w:qFormat/>
    <w:uiPriority w:val="0"/>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ly</Company>
  <Pages>17</Pages>
  <Words>8955</Words>
  <Characters>9363</Characters>
  <Lines>50</Lines>
  <Paragraphs>14</Paragraphs>
  <TotalTime>0</TotalTime>
  <ScaleCrop>false</ScaleCrop>
  <LinksUpToDate>false</LinksUpToDate>
  <CharactersWithSpaces>9755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唐韵逍遥-董志强</cp:lastModifiedBy>
  <dcterms:modified xsi:type="dcterms:W3CDTF">2026-02-10T03:14:34Z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6640A80B0AA142F1B8171444BD6FCEFE_13</vt:lpwstr>
  </property>
  <property fmtid="{D5CDD505-2E9C-101B-9397-08002B2CF9AE}" pid="4" name="KSOTemplateDocerSaveRecord">
    <vt:lpwstr>eyJoZGlkIjoiZmJhZDEyNTA3ZGM0MTAyNjk1MTdlZDBmMGJlNjNmOWYiLCJ1c2VySWQiOiIxNDc2MTQ2ODMzIn0=</vt:lpwstr>
  </property>
</Properties>
</file>